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C262" w14:textId="77777777" w:rsidR="00E42B14" w:rsidRPr="00451FF1"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t>Medical School Information Page</w:t>
      </w:r>
    </w:p>
    <w:p w14:paraId="435CF500"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u w:val="single"/>
          <w14:ligatures w14:val="none"/>
        </w:rPr>
      </w:pPr>
    </w:p>
    <w:p w14:paraId="27E12CA7" w14:textId="605BF899" w:rsidR="00E42B14" w:rsidRPr="00451FF1" w:rsidRDefault="00E42B14" w:rsidP="00E42B14">
      <w:pPr>
        <w:shd w:val="clear" w:color="auto" w:fill="FFFFFF"/>
        <w:jc w:val="both"/>
        <w:rPr>
          <w:rFonts w:ascii="Times New Roman" w:eastAsia="Times New Roman" w:hAnsi="Times New Roman" w:cs="Times New Roman"/>
          <w:color w:val="27304B"/>
          <w:spacing w:val="6"/>
          <w:kern w:val="0"/>
          <w:u w:val="single"/>
          <w14:ligatures w14:val="none"/>
        </w:rPr>
      </w:pPr>
      <w:r w:rsidRPr="00451FF1">
        <w:rPr>
          <w:rFonts w:ascii="Times New Roman" w:eastAsia="Times New Roman" w:hAnsi="Times New Roman" w:cs="Times New Roman"/>
          <w:color w:val="27304B"/>
          <w:spacing w:val="6"/>
          <w:kern w:val="0"/>
          <w:u w:val="single"/>
          <w14:ligatures w14:val="none"/>
        </w:rPr>
        <w:t>Duke University School of Medicine</w:t>
      </w:r>
    </w:p>
    <w:p w14:paraId="047AD0AC"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Medical School Name</w:t>
      </w:r>
    </w:p>
    <w:p w14:paraId="277DD52F"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u w:val="single"/>
          <w14:ligatures w14:val="none"/>
        </w:rPr>
      </w:pPr>
    </w:p>
    <w:p w14:paraId="76A40D54" w14:textId="602FDEA9" w:rsidR="00E42B14" w:rsidRPr="00451FF1" w:rsidRDefault="00E42B14" w:rsidP="00E42B14">
      <w:pPr>
        <w:shd w:val="clear" w:color="auto" w:fill="FFFFFF"/>
        <w:jc w:val="both"/>
        <w:rPr>
          <w:rFonts w:ascii="Times New Roman" w:eastAsia="Times New Roman" w:hAnsi="Times New Roman" w:cs="Times New Roman"/>
          <w:color w:val="27304B"/>
          <w:spacing w:val="6"/>
          <w:kern w:val="0"/>
          <w:u w:val="single"/>
          <w14:ligatures w14:val="none"/>
        </w:rPr>
      </w:pPr>
      <w:r w:rsidRPr="00451FF1">
        <w:rPr>
          <w:rFonts w:ascii="Times New Roman" w:eastAsia="Times New Roman" w:hAnsi="Times New Roman" w:cs="Times New Roman"/>
          <w:color w:val="27304B"/>
          <w:spacing w:val="6"/>
          <w:kern w:val="0"/>
          <w:u w:val="single"/>
          <w14:ligatures w14:val="none"/>
        </w:rPr>
        <w:t>Durham, North Carolina</w:t>
      </w:r>
    </w:p>
    <w:p w14:paraId="0EA04E39"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City, State</w:t>
      </w:r>
    </w:p>
    <w:p w14:paraId="64FD9EFD"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p>
    <w:p w14:paraId="29F20DB7" w14:textId="77777777" w:rsidR="005D70F1" w:rsidRPr="00D0263F" w:rsidRDefault="005D70F1" w:rsidP="00E42B14">
      <w:pPr>
        <w:shd w:val="clear" w:color="auto" w:fill="FFFFFF"/>
        <w:jc w:val="both"/>
        <w:rPr>
          <w:rFonts w:ascii="Times New Roman" w:eastAsia="Times New Roman" w:hAnsi="Times New Roman" w:cs="Times New Roman"/>
          <w:b/>
          <w:bCs/>
          <w:color w:val="27304B"/>
          <w:spacing w:val="6"/>
          <w:kern w:val="0"/>
          <w14:ligatures w14:val="none"/>
        </w:rPr>
      </w:pPr>
    </w:p>
    <w:p w14:paraId="36E59A2E" w14:textId="519706F0" w:rsidR="00E42B14" w:rsidRPr="00451FF1"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t>Special programmatic emphases, strengths, mission/goal(s) of the medical school:</w:t>
      </w:r>
    </w:p>
    <w:p w14:paraId="18744711" w14:textId="77777777" w:rsidR="00770640" w:rsidRDefault="00770640" w:rsidP="00E42B14">
      <w:pPr>
        <w:shd w:val="clear" w:color="auto" w:fill="FFFFFF"/>
        <w:jc w:val="both"/>
        <w:rPr>
          <w:rFonts w:ascii="Times New Roman" w:eastAsia="Times New Roman" w:hAnsi="Times New Roman" w:cs="Times New Roman"/>
          <w:b/>
          <w:bCs/>
          <w:color w:val="27304B"/>
          <w:spacing w:val="6"/>
          <w:kern w:val="0"/>
          <w14:ligatures w14:val="none"/>
        </w:rPr>
      </w:pPr>
    </w:p>
    <w:p w14:paraId="339623D3" w14:textId="51368BFC" w:rsidR="00352245" w:rsidRPr="00451FF1" w:rsidRDefault="00352245"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hAnsi="Times New Roman" w:cs="Times New Roman"/>
          <w:color w:val="1D1D1D"/>
          <w:kern w:val="0"/>
        </w:rPr>
        <w:t xml:space="preserve">The mission of the educational program for MD students at </w:t>
      </w:r>
      <w:r w:rsidR="00293F82">
        <w:rPr>
          <w:rFonts w:ascii="Times New Roman" w:hAnsi="Times New Roman" w:cs="Times New Roman"/>
          <w:color w:val="1D1D1D"/>
          <w:kern w:val="0"/>
        </w:rPr>
        <w:t xml:space="preserve">the </w:t>
      </w:r>
      <w:r w:rsidRPr="00451FF1">
        <w:rPr>
          <w:rFonts w:ascii="Times New Roman" w:hAnsi="Times New Roman" w:cs="Times New Roman"/>
          <w:color w:val="1D1D1D"/>
          <w:kern w:val="0"/>
        </w:rPr>
        <w:t xml:space="preserve">Duke University </w:t>
      </w:r>
      <w:r w:rsidR="00293F82">
        <w:rPr>
          <w:rFonts w:ascii="Times New Roman" w:hAnsi="Times New Roman" w:cs="Times New Roman"/>
          <w:color w:val="1D1D1D"/>
          <w:kern w:val="0"/>
        </w:rPr>
        <w:t xml:space="preserve">School of Medicine </w:t>
      </w:r>
      <w:r w:rsidRPr="00451FF1">
        <w:rPr>
          <w:rFonts w:ascii="Times New Roman" w:hAnsi="Times New Roman" w:cs="Times New Roman"/>
          <w:color w:val="1D1D1D"/>
          <w:kern w:val="0"/>
        </w:rPr>
        <w:t>is to prepare</w:t>
      </w:r>
      <w:r w:rsidR="00451FF1">
        <w:rPr>
          <w:rFonts w:ascii="Times New Roman" w:hAnsi="Times New Roman" w:cs="Times New Roman"/>
          <w:color w:val="1D1D1D"/>
          <w:kern w:val="0"/>
        </w:rPr>
        <w:t xml:space="preserve"> the </w:t>
      </w:r>
      <w:r w:rsidRPr="00451FF1">
        <w:rPr>
          <w:rFonts w:ascii="Times New Roman" w:hAnsi="Times New Roman" w:cs="Times New Roman"/>
          <w:color w:val="1D1D1D"/>
          <w:kern w:val="0"/>
        </w:rPr>
        <w:t>student body to pursue a spectrum of medical career options in order to become physician leaders who can advance biomedical research and improve local, national, and global health.</w:t>
      </w:r>
    </w:p>
    <w:p w14:paraId="61261152" w14:textId="77777777" w:rsidR="00352245" w:rsidRPr="00451FF1" w:rsidRDefault="00352245" w:rsidP="00E42B14">
      <w:pPr>
        <w:shd w:val="clear" w:color="auto" w:fill="FFFFFF"/>
        <w:jc w:val="both"/>
        <w:rPr>
          <w:rFonts w:ascii="Times New Roman" w:eastAsia="Times New Roman" w:hAnsi="Times New Roman" w:cs="Times New Roman"/>
          <w:b/>
          <w:bCs/>
          <w:color w:val="27304B"/>
          <w:spacing w:val="6"/>
          <w:kern w:val="0"/>
          <w14:ligatures w14:val="none"/>
        </w:rPr>
      </w:pPr>
    </w:p>
    <w:p w14:paraId="79CCE6AA" w14:textId="5F7AD456" w:rsidR="00B70715" w:rsidRDefault="00293F82" w:rsidP="00352245">
      <w:pPr>
        <w:pStyle w:val="NormalWeb"/>
        <w:spacing w:before="0" w:beforeAutospacing="0"/>
        <w:rPr>
          <w:rStyle w:val="apple-converted-space"/>
        </w:rPr>
      </w:pPr>
      <w:r>
        <w:rPr>
          <w:color w:val="262626"/>
          <w:spacing w:val="5"/>
        </w:rPr>
        <w:t xml:space="preserve">The </w:t>
      </w:r>
      <w:r w:rsidR="00352245" w:rsidRPr="00451FF1">
        <w:rPr>
          <w:color w:val="262626"/>
          <w:spacing w:val="5"/>
        </w:rPr>
        <w:t>Doctor of Medicine (MD) program</w:t>
      </w:r>
      <w:r>
        <w:rPr>
          <w:color w:val="262626"/>
          <w:spacing w:val="5"/>
        </w:rPr>
        <w:t xml:space="preserve"> focuses on the </w:t>
      </w:r>
      <w:r w:rsidR="00352245" w:rsidRPr="00451FF1">
        <w:rPr>
          <w:color w:val="262626"/>
          <w:spacing w:val="5"/>
        </w:rPr>
        <w:t>Patient FIRST curriculum that provides a transformative learning experience for students.</w:t>
      </w:r>
      <w:r>
        <w:t xml:space="preserve"> </w:t>
      </w:r>
      <w:r w:rsidR="00352245" w:rsidRPr="00D0263F">
        <w:t>The Patient FIRST curriculum teaches biomedical sciences in the context of patient</w:t>
      </w:r>
      <w:r w:rsidR="00352245" w:rsidRPr="00D0263F">
        <w:rPr>
          <w:rStyle w:val="apple-converted-space"/>
        </w:rPr>
        <w:t> </w:t>
      </w:r>
      <w:r w:rsidR="00352245" w:rsidRPr="00D0263F">
        <w:t>symptoms</w:t>
      </w:r>
      <w:r w:rsidR="00352245" w:rsidRPr="00D0263F">
        <w:rPr>
          <w:rStyle w:val="apple-converted-space"/>
        </w:rPr>
        <w:t> </w:t>
      </w:r>
      <w:r w:rsidR="00352245" w:rsidRPr="00D0263F">
        <w:t>integrating differential diagnoses</w:t>
      </w:r>
      <w:r w:rsidR="00500804">
        <w:t xml:space="preserve"> and</w:t>
      </w:r>
      <w:r w:rsidR="00352245" w:rsidRPr="00D0263F">
        <w:t xml:space="preserve"> clinical reasoning medicine into a holistic view of the patient</w:t>
      </w:r>
      <w:r w:rsidR="00451FF1">
        <w:t>’</w:t>
      </w:r>
      <w:r w:rsidR="00352245" w:rsidRPr="00D0263F">
        <w:t>s care.</w:t>
      </w:r>
      <w:r w:rsidR="00352245" w:rsidRPr="00D0263F">
        <w:rPr>
          <w:rStyle w:val="apple-converted-space"/>
        </w:rPr>
        <w:t> </w:t>
      </w:r>
      <w:r w:rsidR="00500804">
        <w:t xml:space="preserve">There is </w:t>
      </w:r>
      <w:r w:rsidR="00352245" w:rsidRPr="00D0263F">
        <w:t>intentional vertical integration across the first two years.</w:t>
      </w:r>
      <w:r w:rsidR="00352245" w:rsidRPr="00D0263F">
        <w:rPr>
          <w:rStyle w:val="apple-converted-space"/>
        </w:rPr>
        <w:t> </w:t>
      </w:r>
    </w:p>
    <w:p w14:paraId="18ACE697" w14:textId="1ED492E2" w:rsidR="00B70715" w:rsidRPr="00451FF1" w:rsidRDefault="00B70715" w:rsidP="00451FF1">
      <w:pPr>
        <w:rPr>
          <w:rFonts w:ascii="Times New Roman" w:eastAsia="Times New Roman" w:hAnsi="Times New Roman" w:cs="Times New Roman"/>
          <w:color w:val="262626"/>
          <w:spacing w:val="5"/>
          <w:kern w:val="0"/>
          <w:lang w:val="en"/>
        </w:rPr>
      </w:pPr>
      <w:r>
        <w:rPr>
          <w:rFonts w:ascii="Times New Roman" w:eastAsia="Times New Roman" w:hAnsi="Times New Roman" w:cs="Times New Roman"/>
          <w:color w:val="262626"/>
          <w:spacing w:val="5"/>
          <w:kern w:val="0"/>
        </w:rPr>
        <w:t xml:space="preserve">The curriculum is </w:t>
      </w:r>
      <w:r w:rsidRPr="00451FF1">
        <w:rPr>
          <w:rFonts w:ascii="Times New Roman" w:eastAsia="Times New Roman" w:hAnsi="Times New Roman" w:cs="Times New Roman"/>
          <w:color w:val="262626"/>
          <w:spacing w:val="5"/>
          <w:kern w:val="0"/>
        </w:rPr>
        <w:t>unique</w:t>
      </w:r>
      <w:r>
        <w:rPr>
          <w:rFonts w:ascii="Times New Roman" w:eastAsia="Times New Roman" w:hAnsi="Times New Roman" w:cs="Times New Roman"/>
          <w:color w:val="262626"/>
          <w:spacing w:val="5"/>
          <w:kern w:val="0"/>
        </w:rPr>
        <w:t>, as s</w:t>
      </w:r>
      <w:r w:rsidRPr="00451FF1">
        <w:rPr>
          <w:rFonts w:ascii="Times New Roman" w:eastAsia="Times New Roman" w:hAnsi="Times New Roman" w:cs="Times New Roman"/>
          <w:color w:val="262626"/>
          <w:spacing w:val="5"/>
          <w:kern w:val="0"/>
        </w:rPr>
        <w:t>tudents learn the core basic sciences in the first year and complete core clinical clerkships in the second year. </w:t>
      </w:r>
      <w:r w:rsidRPr="00451FF1">
        <w:rPr>
          <w:rFonts w:ascii="Times New Roman" w:eastAsia="Times New Roman" w:hAnsi="Times New Roman" w:cs="Times New Roman"/>
          <w:color w:val="262626"/>
          <w:spacing w:val="5"/>
          <w:kern w:val="0"/>
          <w:lang w:val="en"/>
        </w:rPr>
        <w:t xml:space="preserve">Students devote </w:t>
      </w:r>
      <w:r w:rsidR="00BB2416" w:rsidRPr="00997892">
        <w:rPr>
          <w:rFonts w:ascii="Times New Roman" w:eastAsia="Times New Roman" w:hAnsi="Times New Roman" w:cs="Times New Roman"/>
          <w:color w:val="262626"/>
          <w:spacing w:val="5"/>
          <w:kern w:val="0"/>
          <w:lang w:val="en"/>
        </w:rPr>
        <w:t>9</w:t>
      </w:r>
      <w:r w:rsidRPr="00451FF1">
        <w:rPr>
          <w:rFonts w:ascii="Times New Roman" w:eastAsia="Times New Roman" w:hAnsi="Times New Roman" w:cs="Times New Roman"/>
          <w:color w:val="262626"/>
          <w:spacing w:val="5"/>
          <w:kern w:val="0"/>
          <w:lang w:val="en"/>
        </w:rPr>
        <w:t xml:space="preserve"> to 12 months to scholarly investigation and fulfill elective rotations in the third and fourth year</w:t>
      </w:r>
      <w:r>
        <w:rPr>
          <w:rFonts w:ascii="Times New Roman" w:eastAsia="Times New Roman" w:hAnsi="Times New Roman" w:cs="Times New Roman"/>
          <w:color w:val="262626"/>
          <w:spacing w:val="5"/>
          <w:kern w:val="0"/>
          <w:lang w:val="en"/>
        </w:rPr>
        <w:t>s, respectively</w:t>
      </w:r>
      <w:r w:rsidRPr="00451FF1">
        <w:rPr>
          <w:rFonts w:ascii="Times New Roman" w:eastAsia="Times New Roman" w:hAnsi="Times New Roman" w:cs="Times New Roman"/>
          <w:color w:val="262626"/>
          <w:spacing w:val="5"/>
          <w:kern w:val="0"/>
          <w:lang w:val="en"/>
        </w:rPr>
        <w:t>. By condensing the traditionally structured training from four years into three, Duke</w:t>
      </w:r>
      <w:r w:rsidR="00451FF1">
        <w:rPr>
          <w:rFonts w:ascii="Times New Roman" w:eastAsia="Times New Roman" w:hAnsi="Times New Roman" w:cs="Times New Roman"/>
          <w:color w:val="262626"/>
          <w:spacing w:val="5"/>
          <w:kern w:val="0"/>
          <w:lang w:val="en"/>
        </w:rPr>
        <w:t>’</w:t>
      </w:r>
      <w:r w:rsidRPr="00451FF1">
        <w:rPr>
          <w:rFonts w:ascii="Times New Roman" w:eastAsia="Times New Roman" w:hAnsi="Times New Roman" w:cs="Times New Roman"/>
          <w:color w:val="262626"/>
          <w:spacing w:val="5"/>
          <w:kern w:val="0"/>
          <w:lang w:val="en"/>
        </w:rPr>
        <w:t>s MD program provides students ample opportunity to pursue their own independent interests.</w:t>
      </w:r>
    </w:p>
    <w:p w14:paraId="09908FCA" w14:textId="77777777" w:rsidR="00352245" w:rsidRPr="00451FF1" w:rsidRDefault="00352245" w:rsidP="00E42B14">
      <w:pPr>
        <w:shd w:val="clear" w:color="auto" w:fill="FFFFFF"/>
        <w:jc w:val="both"/>
        <w:rPr>
          <w:rFonts w:ascii="Times New Roman" w:eastAsia="Times New Roman" w:hAnsi="Times New Roman" w:cs="Times New Roman"/>
          <w:b/>
          <w:bCs/>
          <w:color w:val="27304B"/>
          <w:spacing w:val="6"/>
          <w:kern w:val="0"/>
          <w14:ligatures w14:val="none"/>
        </w:rPr>
      </w:pPr>
    </w:p>
    <w:p w14:paraId="2024BAB1" w14:textId="4BF6526F" w:rsidR="00D0263F" w:rsidRDefault="00D0263F" w:rsidP="00E42B14">
      <w:pPr>
        <w:shd w:val="clear" w:color="auto" w:fill="FFFFFF"/>
        <w:jc w:val="both"/>
        <w:rPr>
          <w:rFonts w:ascii="Times New Roman" w:eastAsia="Times New Roman" w:hAnsi="Times New Roman" w:cs="Times New Roman"/>
          <w:color w:val="27304B"/>
          <w:spacing w:val="6"/>
          <w:kern w:val="0"/>
          <w14:ligatures w14:val="none"/>
        </w:rPr>
      </w:pPr>
    </w:p>
    <w:p w14:paraId="7BD36DCE" w14:textId="45DA420E" w:rsidR="00E42B14" w:rsidRPr="00D0263F"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t>Special characteristics of the medical school's educational program:</w:t>
      </w:r>
    </w:p>
    <w:p w14:paraId="6882372D" w14:textId="77777777" w:rsidR="006A26F1" w:rsidRPr="00D0263F" w:rsidRDefault="006A26F1" w:rsidP="00E42B14">
      <w:pPr>
        <w:shd w:val="clear" w:color="auto" w:fill="FFFFFF"/>
        <w:jc w:val="both"/>
        <w:rPr>
          <w:rFonts w:ascii="Times New Roman" w:eastAsia="Times New Roman" w:hAnsi="Times New Roman" w:cs="Times New Roman"/>
          <w:color w:val="27304B"/>
          <w:spacing w:val="6"/>
          <w:kern w:val="0"/>
          <w14:ligatures w14:val="none"/>
        </w:rPr>
      </w:pPr>
    </w:p>
    <w:p w14:paraId="182CF2C6" w14:textId="0F9D7D54" w:rsidR="00B70715" w:rsidRPr="004051BE" w:rsidRDefault="00B70715" w:rsidP="00B70715">
      <w:pPr>
        <w:pStyle w:val="NormalWeb"/>
        <w:spacing w:before="0" w:beforeAutospacing="0"/>
      </w:pPr>
      <w:r w:rsidRPr="00D0263F">
        <w:t>Th</w:t>
      </w:r>
      <w:r>
        <w:t>e Patient FIRST</w:t>
      </w:r>
      <w:r w:rsidRPr="00D0263F">
        <w:t xml:space="preserve"> curriculum focuses on developing inquiry and life-long learning necessary for clinical</w:t>
      </w:r>
      <w:r w:rsidRPr="00D0263F">
        <w:rPr>
          <w:rStyle w:val="apple-converted-space"/>
        </w:rPr>
        <w:t> </w:t>
      </w:r>
      <w:r w:rsidRPr="00D0263F">
        <w:t>practice.</w:t>
      </w:r>
      <w:r w:rsidRPr="00D0263F">
        <w:rPr>
          <w:rStyle w:val="apple-converted-space"/>
        </w:rPr>
        <w:t> </w:t>
      </w:r>
      <w:r w:rsidRPr="00D0263F">
        <w:t xml:space="preserve">A dedicated research project during the third year—along with a longitudinal curriculum on leadership—equips students to continually advance change in patient care, biomedical science, medical education, </w:t>
      </w:r>
      <w:r w:rsidR="00500804">
        <w:t xml:space="preserve">and </w:t>
      </w:r>
      <w:r w:rsidRPr="00D0263F">
        <w:t>health system transformatio</w:t>
      </w:r>
      <w:r w:rsidR="00500804">
        <w:t>n</w:t>
      </w:r>
      <w:r w:rsidRPr="00D0263F">
        <w:t>. MD graduates will become compassionate, highly competent physician leaders who put patients</w:t>
      </w:r>
      <w:r>
        <w:t xml:space="preserve"> FIRST.</w:t>
      </w:r>
    </w:p>
    <w:p w14:paraId="0F6A67C1" w14:textId="77777777" w:rsidR="00B70715" w:rsidRPr="00451FF1" w:rsidRDefault="00B70715" w:rsidP="00B70715">
      <w:pPr>
        <w:pStyle w:val="NormalWeb"/>
        <w:spacing w:before="0" w:beforeAutospacing="0" w:after="0" w:afterAutospacing="0"/>
        <w:rPr>
          <w:color w:val="000000" w:themeColor="text1"/>
        </w:rPr>
      </w:pPr>
      <w:r w:rsidRPr="00451FF1">
        <w:rPr>
          <w:color w:val="012169"/>
          <w:spacing w:val="5"/>
        </w:rPr>
        <w:t>Features of the Doctor of Medicine Curriculum</w:t>
      </w:r>
    </w:p>
    <w:p w14:paraId="001B1815" w14:textId="1A3CA571" w:rsidR="00B70715" w:rsidRPr="00451FF1" w:rsidRDefault="00B70715" w:rsidP="00B70715">
      <w:pPr>
        <w:numPr>
          <w:ilvl w:val="0"/>
          <w:numId w:val="3"/>
        </w:numPr>
        <w:rPr>
          <w:rFonts w:ascii="Times New Roman" w:eastAsia="Times New Roman" w:hAnsi="Times New Roman" w:cs="Times New Roman"/>
          <w:color w:val="262626"/>
          <w:spacing w:val="5"/>
          <w:kern w:val="0"/>
        </w:rPr>
      </w:pPr>
      <w:r w:rsidRPr="00451FF1">
        <w:rPr>
          <w:rFonts w:ascii="Times New Roman" w:eastAsia="Times New Roman" w:hAnsi="Times New Roman" w:cs="Times New Roman"/>
          <w:color w:val="262626"/>
          <w:spacing w:val="5"/>
          <w:kern w:val="0"/>
          <w:lang w:val="en"/>
        </w:rPr>
        <w:t>Four years dedicated to the exploration of medicine from a Patient FIRST perspective that embodies our core values of humanism, professionalism, and lifelong learning</w:t>
      </w:r>
      <w:r>
        <w:rPr>
          <w:rFonts w:ascii="Times New Roman" w:eastAsia="Times New Roman" w:hAnsi="Times New Roman" w:cs="Times New Roman"/>
          <w:color w:val="262626"/>
          <w:spacing w:val="5"/>
          <w:kern w:val="0"/>
        </w:rPr>
        <w:t>.</w:t>
      </w:r>
    </w:p>
    <w:p w14:paraId="2A777D40" w14:textId="77777777" w:rsidR="00B70715" w:rsidRPr="00451FF1" w:rsidRDefault="00B70715" w:rsidP="00B70715">
      <w:pPr>
        <w:numPr>
          <w:ilvl w:val="0"/>
          <w:numId w:val="4"/>
        </w:numPr>
        <w:rPr>
          <w:rFonts w:ascii="Times New Roman" w:eastAsia="Times New Roman" w:hAnsi="Times New Roman" w:cs="Times New Roman"/>
          <w:color w:val="262626"/>
          <w:spacing w:val="5"/>
          <w:kern w:val="0"/>
        </w:rPr>
      </w:pPr>
      <w:r w:rsidRPr="00451FF1">
        <w:rPr>
          <w:rFonts w:ascii="Times New Roman" w:eastAsia="Times New Roman" w:hAnsi="Times New Roman" w:cs="Times New Roman"/>
          <w:color w:val="262626"/>
          <w:spacing w:val="5"/>
          <w:kern w:val="0"/>
          <w:lang w:val="en"/>
        </w:rPr>
        <w:t>A compact one-year basic science curriculum that integrates core biomedical content in the context of clinical patient care</w:t>
      </w:r>
      <w:r w:rsidRPr="00997892">
        <w:rPr>
          <w:rFonts w:ascii="Times New Roman" w:eastAsia="Times New Roman" w:hAnsi="Times New Roman" w:cs="Times New Roman"/>
          <w:color w:val="262626"/>
          <w:spacing w:val="5"/>
          <w:kern w:val="0"/>
          <w:lang w:val="en"/>
        </w:rPr>
        <w:t>.</w:t>
      </w:r>
    </w:p>
    <w:p w14:paraId="01EA9A8E" w14:textId="02E86C7A" w:rsidR="00BB2416" w:rsidRPr="00997892" w:rsidRDefault="00BB2416" w:rsidP="00B70715">
      <w:pPr>
        <w:pStyle w:val="ListParagraph"/>
        <w:numPr>
          <w:ilvl w:val="0"/>
          <w:numId w:val="13"/>
        </w:numPr>
        <w:rPr>
          <w:rFonts w:ascii="Times New Roman" w:eastAsia="Times New Roman" w:hAnsi="Times New Roman" w:cs="Times New Roman"/>
          <w:color w:val="262626"/>
          <w:spacing w:val="5"/>
          <w:kern w:val="0"/>
        </w:rPr>
      </w:pPr>
      <w:r w:rsidRPr="00997892">
        <w:rPr>
          <w:rFonts w:ascii="Times New Roman" w:eastAsia="Times New Roman" w:hAnsi="Times New Roman" w:cs="Times New Roman"/>
          <w:color w:val="262626"/>
          <w:spacing w:val="5"/>
          <w:kern w:val="0"/>
        </w:rPr>
        <w:lastRenderedPageBreak/>
        <w:t>A dedicated 16-week outpatient experience, called PIONEER, that provides students with a longitudinal, robust outpatient clinical experience of various specialties in a concentrated format, which started in August 2023.</w:t>
      </w:r>
    </w:p>
    <w:p w14:paraId="450CCCC1" w14:textId="030214F5" w:rsidR="00B70715" w:rsidRPr="00451FF1" w:rsidRDefault="00B70715" w:rsidP="00B70715">
      <w:pPr>
        <w:pStyle w:val="ListParagraph"/>
        <w:numPr>
          <w:ilvl w:val="0"/>
          <w:numId w:val="13"/>
        </w:numPr>
        <w:rPr>
          <w:rFonts w:ascii="Times New Roman" w:eastAsia="Times New Roman" w:hAnsi="Times New Roman" w:cs="Times New Roman"/>
          <w:color w:val="262626"/>
          <w:spacing w:val="5"/>
          <w:kern w:val="0"/>
        </w:rPr>
      </w:pPr>
      <w:r w:rsidRPr="00997892">
        <w:rPr>
          <w:rFonts w:ascii="Times New Roman" w:hAnsi="Times New Roman" w:cs="Times New Roman"/>
          <w:color w:val="262626"/>
          <w:spacing w:val="5"/>
          <w:shd w:val="clear" w:color="auto" w:fill="FFFFFF"/>
        </w:rPr>
        <w:t xml:space="preserve">A </w:t>
      </w:r>
      <w:r w:rsidRPr="00451FF1">
        <w:rPr>
          <w:rFonts w:ascii="Times New Roman" w:eastAsia="Times New Roman" w:hAnsi="Times New Roman" w:cs="Times New Roman"/>
          <w:color w:val="262626"/>
          <w:spacing w:val="5"/>
          <w:kern w:val="0"/>
          <w:lang w:val="en"/>
        </w:rPr>
        <w:t>blended learning model that utilizes technology to deliver core content while maximizing in-person time for integration and synthesis and team development</w:t>
      </w:r>
      <w:r>
        <w:rPr>
          <w:rFonts w:ascii="Times New Roman" w:eastAsia="Times New Roman" w:hAnsi="Times New Roman" w:cs="Times New Roman"/>
          <w:color w:val="262626"/>
          <w:spacing w:val="5"/>
          <w:kern w:val="0"/>
          <w:lang w:val="en"/>
        </w:rPr>
        <w:t>.</w:t>
      </w:r>
    </w:p>
    <w:p w14:paraId="1717DB70" w14:textId="77C17743" w:rsidR="00B70715" w:rsidRPr="00451FF1" w:rsidRDefault="00B70715" w:rsidP="00B70715">
      <w:pPr>
        <w:numPr>
          <w:ilvl w:val="0"/>
          <w:numId w:val="6"/>
        </w:numPr>
        <w:rPr>
          <w:rFonts w:ascii="Times New Roman" w:eastAsia="Times New Roman" w:hAnsi="Times New Roman" w:cs="Times New Roman"/>
          <w:color w:val="262626"/>
          <w:spacing w:val="5"/>
          <w:kern w:val="0"/>
        </w:rPr>
      </w:pPr>
      <w:r w:rsidRPr="00451FF1">
        <w:rPr>
          <w:rFonts w:ascii="Times New Roman" w:eastAsia="Times New Roman" w:hAnsi="Times New Roman" w:cs="Times New Roman"/>
          <w:color w:val="262626"/>
          <w:spacing w:val="5"/>
          <w:kern w:val="0"/>
          <w:lang w:val="en"/>
        </w:rPr>
        <w:t>An entire year dedicated t</w:t>
      </w:r>
      <w:r w:rsidR="00500804">
        <w:rPr>
          <w:rFonts w:ascii="Times New Roman" w:eastAsia="Times New Roman" w:hAnsi="Times New Roman" w:cs="Times New Roman"/>
          <w:color w:val="262626"/>
          <w:spacing w:val="5"/>
          <w:kern w:val="0"/>
          <w:lang w:val="en"/>
        </w:rPr>
        <w:t>o research/</w:t>
      </w:r>
      <w:r w:rsidRPr="00451FF1">
        <w:rPr>
          <w:rFonts w:ascii="Times New Roman" w:eastAsia="Times New Roman" w:hAnsi="Times New Roman" w:cs="Times New Roman"/>
          <w:color w:val="262626"/>
          <w:spacing w:val="5"/>
          <w:kern w:val="0"/>
          <w:lang w:val="en"/>
        </w:rPr>
        <w:t>scholarly interest</w:t>
      </w:r>
    </w:p>
    <w:p w14:paraId="094A0A91" w14:textId="77777777" w:rsidR="00B70715" w:rsidRPr="00451FF1" w:rsidRDefault="00B70715" w:rsidP="00B70715">
      <w:pPr>
        <w:numPr>
          <w:ilvl w:val="0"/>
          <w:numId w:val="7"/>
        </w:numPr>
        <w:rPr>
          <w:rFonts w:ascii="Times New Roman" w:eastAsia="Times New Roman" w:hAnsi="Times New Roman" w:cs="Times New Roman"/>
          <w:color w:val="262626"/>
          <w:spacing w:val="5"/>
          <w:kern w:val="0"/>
        </w:rPr>
      </w:pPr>
      <w:r w:rsidRPr="00451FF1">
        <w:rPr>
          <w:rFonts w:ascii="Times New Roman" w:eastAsia="Times New Roman" w:hAnsi="Times New Roman" w:cs="Times New Roman"/>
          <w:color w:val="262626"/>
          <w:spacing w:val="5"/>
          <w:kern w:val="0"/>
          <w:lang w:val="en"/>
        </w:rPr>
        <w:t>Clinical experiences across numerous general and specialized fields by some of the top health care providers in their fields</w:t>
      </w:r>
      <w:r>
        <w:rPr>
          <w:rFonts w:ascii="Times New Roman" w:eastAsia="Times New Roman" w:hAnsi="Times New Roman" w:cs="Times New Roman"/>
          <w:color w:val="262626"/>
          <w:spacing w:val="5"/>
          <w:kern w:val="0"/>
          <w:lang w:val="en"/>
        </w:rPr>
        <w:t>.</w:t>
      </w:r>
    </w:p>
    <w:p w14:paraId="78841CF6" w14:textId="77777777" w:rsidR="00B70715" w:rsidRPr="00451FF1" w:rsidRDefault="00B70715" w:rsidP="00B70715">
      <w:pPr>
        <w:numPr>
          <w:ilvl w:val="0"/>
          <w:numId w:val="8"/>
        </w:numPr>
        <w:rPr>
          <w:rFonts w:ascii="Times New Roman" w:eastAsia="Times New Roman" w:hAnsi="Times New Roman" w:cs="Times New Roman"/>
          <w:color w:val="262626"/>
          <w:spacing w:val="5"/>
          <w:kern w:val="0"/>
        </w:rPr>
      </w:pPr>
      <w:r w:rsidRPr="00451FF1">
        <w:rPr>
          <w:rFonts w:ascii="Times New Roman" w:eastAsia="Times New Roman" w:hAnsi="Times New Roman" w:cs="Times New Roman"/>
          <w:color w:val="262626"/>
          <w:spacing w:val="5"/>
          <w:kern w:val="0"/>
          <w:lang w:val="en"/>
        </w:rPr>
        <w:t>Mentorship of students by faculty and student leaders in all facets of the learning process</w:t>
      </w:r>
      <w:r>
        <w:rPr>
          <w:rFonts w:ascii="Times New Roman" w:eastAsia="Times New Roman" w:hAnsi="Times New Roman" w:cs="Times New Roman"/>
          <w:color w:val="262626"/>
          <w:spacing w:val="5"/>
          <w:kern w:val="0"/>
          <w:lang w:val="en"/>
        </w:rPr>
        <w:t>.</w:t>
      </w:r>
    </w:p>
    <w:p w14:paraId="7F5803B9" w14:textId="230BA392" w:rsidR="00B70715" w:rsidRPr="00451FF1" w:rsidRDefault="00B70715" w:rsidP="00B70715">
      <w:pPr>
        <w:numPr>
          <w:ilvl w:val="0"/>
          <w:numId w:val="9"/>
        </w:numPr>
        <w:rPr>
          <w:rFonts w:ascii="Times New Roman" w:eastAsia="Times New Roman" w:hAnsi="Times New Roman" w:cs="Times New Roman"/>
          <w:color w:val="262626"/>
          <w:spacing w:val="5"/>
          <w:kern w:val="0"/>
        </w:rPr>
      </w:pPr>
      <w:r w:rsidRPr="00451FF1">
        <w:rPr>
          <w:rFonts w:ascii="Times New Roman" w:eastAsia="Times New Roman" w:hAnsi="Times New Roman" w:cs="Times New Roman"/>
          <w:color w:val="262626"/>
          <w:spacing w:val="5"/>
          <w:kern w:val="0"/>
          <w:lang w:val="en"/>
        </w:rPr>
        <w:t xml:space="preserve">Implementation of a standardized and valid assessment of progress, carefully and thoughtfully evaluating the acquisition of </w:t>
      </w:r>
      <w:r w:rsidR="00500804">
        <w:rPr>
          <w:rFonts w:ascii="Times New Roman" w:eastAsia="Times New Roman" w:hAnsi="Times New Roman" w:cs="Times New Roman"/>
          <w:color w:val="262626"/>
          <w:spacing w:val="5"/>
          <w:kern w:val="0"/>
          <w:lang w:val="en"/>
        </w:rPr>
        <w:t>what skills are needed to become a successful future physician.</w:t>
      </w:r>
    </w:p>
    <w:p w14:paraId="495369C0" w14:textId="46FE0000" w:rsidR="00770640" w:rsidRDefault="00770640" w:rsidP="00E42B14">
      <w:pPr>
        <w:shd w:val="clear" w:color="auto" w:fill="FFFFFF"/>
        <w:spacing w:after="100" w:afterAutospacing="1"/>
        <w:jc w:val="both"/>
        <w:rPr>
          <w:rFonts w:ascii="Times New Roman" w:eastAsia="Times New Roman" w:hAnsi="Times New Roman" w:cs="Times New Roman"/>
          <w:color w:val="27304B"/>
          <w:spacing w:val="6"/>
          <w:kern w:val="0"/>
          <w14:ligatures w14:val="none"/>
        </w:rPr>
      </w:pPr>
    </w:p>
    <w:p w14:paraId="7885FE32" w14:textId="4153DD09" w:rsidR="00E42B14" w:rsidRPr="00451FF1" w:rsidRDefault="00E42B14" w:rsidP="00E42B14">
      <w:pPr>
        <w:shd w:val="clear" w:color="auto" w:fill="FFFFFF"/>
        <w:spacing w:after="100" w:afterAutospacing="1"/>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The curriculum makes heavy demands upon the students while offering a high degree of flexibility in their medical education experience. It should be recognized that medical students at the Duke University School of Medicine are expected to maintain a consistent level of performance and to demonstrate qualities of initiative and dedication in their academic pursuits. A key objective is to promote scholarly curiosity, which can be cultivated throughout one’s career. This attitude of curiosity and inquiry accompany student</w:t>
      </w:r>
      <w:r w:rsidR="004051BE">
        <w:rPr>
          <w:rFonts w:ascii="Times New Roman" w:eastAsia="Times New Roman" w:hAnsi="Times New Roman" w:cs="Times New Roman"/>
          <w:color w:val="27304B"/>
          <w:spacing w:val="6"/>
          <w:kern w:val="0"/>
          <w14:ligatures w14:val="none"/>
        </w:rPr>
        <w:t>s</w:t>
      </w:r>
      <w:r w:rsidRPr="00451FF1">
        <w:rPr>
          <w:rFonts w:ascii="Times New Roman" w:eastAsia="Times New Roman" w:hAnsi="Times New Roman" w:cs="Times New Roman"/>
          <w:color w:val="27304B"/>
          <w:spacing w:val="6"/>
          <w:kern w:val="0"/>
          <w14:ligatures w14:val="none"/>
        </w:rPr>
        <w:t xml:space="preserve"> into their future lives as health professionals.</w:t>
      </w:r>
    </w:p>
    <w:p w14:paraId="1D5ADA46" w14:textId="51AF324A" w:rsidR="00352245" w:rsidRDefault="00E42B14" w:rsidP="00E42B14">
      <w:pPr>
        <w:shd w:val="clear" w:color="auto" w:fill="FFFFFF"/>
        <w:spacing w:after="100" w:afterAutospacing="1"/>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Students are expected to always maintain a professional attitude toward patients and colleagues, demonstrating respect, confidentiality, and the recognition that each learner is the privileged recipient of information that is to be discussed only in the context of clinical care and scholarship.</w:t>
      </w:r>
    </w:p>
    <w:p w14:paraId="317D73A1" w14:textId="77777777" w:rsidR="00F23579" w:rsidRDefault="00F23579" w:rsidP="00E42B14">
      <w:pPr>
        <w:shd w:val="clear" w:color="auto" w:fill="FFFFFF"/>
        <w:jc w:val="both"/>
        <w:rPr>
          <w:rFonts w:ascii="Times New Roman" w:eastAsia="Times New Roman" w:hAnsi="Times New Roman" w:cs="Times New Roman"/>
          <w:color w:val="27304B"/>
          <w:spacing w:val="6"/>
          <w:kern w:val="0"/>
          <w14:ligatures w14:val="none"/>
        </w:rPr>
      </w:pPr>
    </w:p>
    <w:p w14:paraId="080A2938" w14:textId="2E1EB910" w:rsidR="00E42B14"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t>Average length of enrollment (initial matriculation to graduation) at the medical school:</w:t>
      </w:r>
    </w:p>
    <w:p w14:paraId="14C0D7A4" w14:textId="77777777" w:rsidR="00D0263F" w:rsidRPr="00451FF1" w:rsidRDefault="00D0263F" w:rsidP="00E42B14">
      <w:pPr>
        <w:shd w:val="clear" w:color="auto" w:fill="FFFFFF"/>
        <w:jc w:val="both"/>
        <w:rPr>
          <w:rFonts w:ascii="Times New Roman" w:eastAsia="Times New Roman" w:hAnsi="Times New Roman" w:cs="Times New Roman"/>
          <w:b/>
          <w:bCs/>
          <w:color w:val="27304B"/>
          <w:spacing w:val="6"/>
          <w:kern w:val="0"/>
          <w14:ligatures w14:val="none"/>
        </w:rPr>
      </w:pPr>
    </w:p>
    <w:tbl>
      <w:tblPr>
        <w:tblW w:w="2250" w:type="dxa"/>
        <w:shd w:val="clear" w:color="auto" w:fill="FFFFFF"/>
        <w:tblCellMar>
          <w:top w:w="15" w:type="dxa"/>
          <w:left w:w="15" w:type="dxa"/>
          <w:bottom w:w="15" w:type="dxa"/>
          <w:right w:w="15" w:type="dxa"/>
        </w:tblCellMar>
        <w:tblLook w:val="04A0" w:firstRow="1" w:lastRow="0" w:firstColumn="1" w:lastColumn="0" w:noHBand="0" w:noVBand="1"/>
      </w:tblPr>
      <w:tblGrid>
        <w:gridCol w:w="982"/>
        <w:gridCol w:w="1268"/>
      </w:tblGrid>
      <w:tr w:rsidR="00E42B14" w:rsidRPr="00D0263F" w14:paraId="4DB426EC" w14:textId="77777777" w:rsidTr="00E42B14">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8DBF10F"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8BB8A43" w14:textId="1952DF63" w:rsidR="00E42B14" w:rsidRPr="00451FF1" w:rsidRDefault="00BB2416" w:rsidP="00E42B14">
            <w:pPr>
              <w:rPr>
                <w:rFonts w:ascii="Times New Roman" w:eastAsia="Times New Roman" w:hAnsi="Times New Roman" w:cs="Times New Roman"/>
                <w:color w:val="27304B"/>
                <w:spacing w:val="6"/>
                <w:kern w:val="0"/>
                <w14:ligatures w14:val="none"/>
              </w:rPr>
            </w:pPr>
            <w:r>
              <w:rPr>
                <w:rFonts w:ascii="Times New Roman" w:eastAsia="Times New Roman" w:hAnsi="Times New Roman" w:cs="Times New Roman"/>
                <w:color w:val="27304B"/>
                <w:spacing w:val="6"/>
                <w:kern w:val="0"/>
                <w14:ligatures w14:val="none"/>
              </w:rPr>
              <w:t>7</w:t>
            </w:r>
          </w:p>
        </w:tc>
      </w:tr>
      <w:tr w:rsidR="00E42B14" w:rsidRPr="00D0263F" w14:paraId="60B4331B" w14:textId="77777777" w:rsidTr="00E42B14">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3460BDF"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Years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1421F37"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Months</w:t>
            </w:r>
          </w:p>
        </w:tc>
      </w:tr>
    </w:tbl>
    <w:p w14:paraId="18D28C45" w14:textId="77777777" w:rsidR="00E42B14"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p>
    <w:p w14:paraId="6C36328C" w14:textId="77777777" w:rsidR="00F23579" w:rsidRDefault="00F23579" w:rsidP="00E42B14">
      <w:pPr>
        <w:shd w:val="clear" w:color="auto" w:fill="FFFFFF"/>
        <w:jc w:val="both"/>
        <w:rPr>
          <w:rFonts w:ascii="Times New Roman" w:eastAsia="Times New Roman" w:hAnsi="Times New Roman" w:cs="Times New Roman"/>
          <w:b/>
          <w:bCs/>
          <w:color w:val="27304B"/>
          <w:spacing w:val="6"/>
          <w:kern w:val="0"/>
          <w14:ligatures w14:val="none"/>
        </w:rPr>
      </w:pPr>
    </w:p>
    <w:p w14:paraId="44BCBB0D" w14:textId="77777777" w:rsidR="00F23579" w:rsidRDefault="00F23579" w:rsidP="00E42B14">
      <w:pPr>
        <w:shd w:val="clear" w:color="auto" w:fill="FFFFFF"/>
        <w:jc w:val="both"/>
        <w:rPr>
          <w:rFonts w:ascii="Times New Roman" w:eastAsia="Times New Roman" w:hAnsi="Times New Roman" w:cs="Times New Roman"/>
          <w:b/>
          <w:bCs/>
          <w:color w:val="27304B"/>
          <w:spacing w:val="6"/>
          <w:kern w:val="0"/>
          <w14:ligatures w14:val="none"/>
        </w:rPr>
      </w:pPr>
    </w:p>
    <w:p w14:paraId="7C198080" w14:textId="763E07C3" w:rsidR="00E42B14" w:rsidRPr="00451FF1"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t>Description of the evaluation system used at the medical school:</w:t>
      </w:r>
    </w:p>
    <w:p w14:paraId="7963B72B" w14:textId="77777777" w:rsidR="00E42B14" w:rsidRPr="00451FF1" w:rsidRDefault="00E42B14" w:rsidP="00E42B14">
      <w:pPr>
        <w:shd w:val="clear" w:color="auto" w:fill="FFFFFF"/>
        <w:spacing w:after="100" w:afterAutospacing="1"/>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The evaluation system used to assess student performance and mastery utilizes objective tools, e.g. tests, written and oral, and subjective reviews of performance, especially in the clinical setting.</w:t>
      </w:r>
    </w:p>
    <w:p w14:paraId="0176D274" w14:textId="77777777" w:rsidR="00E42B14" w:rsidRPr="00451FF1" w:rsidRDefault="00E42B14" w:rsidP="00E42B14">
      <w:pPr>
        <w:shd w:val="clear" w:color="auto" w:fill="FFFFFF"/>
        <w:spacing w:after="100" w:afterAutospacing="1"/>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During the first year compressed basic science curriculum, most assessments are via objective tests, although performance in the introduction to clinical care includes subjective evaluations. Grading for the year is Pass/Fail in all courses.</w:t>
      </w:r>
    </w:p>
    <w:p w14:paraId="467459EC" w14:textId="581154AD" w:rsidR="00E42B14" w:rsidRPr="00451FF1" w:rsidRDefault="00E42B14" w:rsidP="00E42B14">
      <w:pPr>
        <w:shd w:val="clear" w:color="auto" w:fill="FFFFFF"/>
        <w:spacing w:after="100" w:afterAutospacing="1"/>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lastRenderedPageBreak/>
        <w:t xml:space="preserve">During the second and fourth years, which includes clinical clerkships and/or electives, most assessments are via narrative evaluations, though individual clerkships incorporate onsite or standardized examinations. During the 2019-2020 academic year, due to the COVID-19 pandemic, grading for the second-year clerkships was changed from Honors/High Pass/Pass/Fail </w:t>
      </w:r>
      <w:proofErr w:type="gramStart"/>
      <w:r w:rsidRPr="00451FF1">
        <w:rPr>
          <w:rFonts w:ascii="Times New Roman" w:eastAsia="Times New Roman" w:hAnsi="Times New Roman" w:cs="Times New Roman"/>
          <w:color w:val="27304B"/>
          <w:spacing w:val="6"/>
          <w:kern w:val="0"/>
          <w14:ligatures w14:val="none"/>
        </w:rPr>
        <w:t>to</w:t>
      </w:r>
      <w:proofErr w:type="gramEnd"/>
      <w:r w:rsidRPr="00451FF1">
        <w:rPr>
          <w:rFonts w:ascii="Times New Roman" w:eastAsia="Times New Roman" w:hAnsi="Times New Roman" w:cs="Times New Roman"/>
          <w:color w:val="27304B"/>
          <w:spacing w:val="6"/>
          <w:kern w:val="0"/>
          <w14:ligatures w14:val="none"/>
        </w:rPr>
        <w:t xml:space="preserve"> Satisfactory/Unsatisfactory. </w:t>
      </w:r>
      <w:r w:rsidR="006A26F1" w:rsidRPr="00D0263F">
        <w:rPr>
          <w:rFonts w:ascii="Times New Roman" w:eastAsia="Times New Roman" w:hAnsi="Times New Roman" w:cs="Times New Roman"/>
          <w:color w:val="27304B"/>
          <w:spacing w:val="6"/>
          <w:kern w:val="0"/>
          <w14:ligatures w14:val="none"/>
        </w:rPr>
        <w:t xml:space="preserve"> </w:t>
      </w:r>
      <w:r w:rsidRPr="00451FF1">
        <w:rPr>
          <w:rFonts w:ascii="Times New Roman" w:eastAsia="Times New Roman" w:hAnsi="Times New Roman" w:cs="Times New Roman"/>
          <w:color w:val="27304B"/>
          <w:spacing w:val="6"/>
          <w:kern w:val="0"/>
          <w14:ligatures w14:val="none"/>
        </w:rPr>
        <w:t>The current grading system for the second-year clerkships remains Satisfactory/Unsatisfactory.</w:t>
      </w:r>
      <w:r w:rsidR="00320728" w:rsidRPr="00451FF1">
        <w:rPr>
          <w:rFonts w:ascii="Times New Roman" w:eastAsia="Times New Roman" w:hAnsi="Times New Roman" w:cs="Times New Roman"/>
          <w:color w:val="27304B"/>
          <w:spacing w:val="6"/>
          <w:kern w:val="0"/>
          <w14:ligatures w14:val="none"/>
        </w:rPr>
        <w:t xml:space="preserve"> All students must pass the end of second year OSCE </w:t>
      </w:r>
      <w:r w:rsidR="00451FF1">
        <w:rPr>
          <w:rFonts w:ascii="Times New Roman" w:eastAsia="Times New Roman" w:hAnsi="Times New Roman" w:cs="Times New Roman"/>
          <w:color w:val="27304B"/>
          <w:spacing w:val="6"/>
          <w:kern w:val="0"/>
          <w14:ligatures w14:val="none"/>
        </w:rPr>
        <w:t>as a graduation requirement</w:t>
      </w:r>
      <w:r w:rsidR="00320728" w:rsidRPr="00451FF1">
        <w:rPr>
          <w:rFonts w:ascii="Times New Roman" w:eastAsia="Times New Roman" w:hAnsi="Times New Roman" w:cs="Times New Roman"/>
          <w:color w:val="27304B"/>
          <w:spacing w:val="6"/>
          <w:kern w:val="0"/>
          <w14:ligatures w14:val="none"/>
        </w:rPr>
        <w:t xml:space="preserve">. </w:t>
      </w:r>
    </w:p>
    <w:p w14:paraId="78AA8BE6" w14:textId="77777777" w:rsidR="00E42B14" w:rsidRPr="00451FF1" w:rsidRDefault="00E42B14" w:rsidP="00E42B14">
      <w:pPr>
        <w:shd w:val="clear" w:color="auto" w:fill="FFFFFF"/>
        <w:spacing w:after="100" w:afterAutospacing="1"/>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The third-year curriculum allows for the pursuit of individual research questions designed by the student and mentor. The third year is graded Pass/Fail and evaluations are generally composed of the comments of the individual mentors, or the measures of performance incorporated into the secondary degree requirements.</w:t>
      </w:r>
    </w:p>
    <w:p w14:paraId="512323E5" w14:textId="2B414580" w:rsidR="00F23579" w:rsidRPr="00F23579" w:rsidRDefault="00E42B14" w:rsidP="00F23579">
      <w:pPr>
        <w:shd w:val="clear" w:color="auto" w:fill="FFFFFF"/>
        <w:spacing w:after="100" w:afterAutospacing="1"/>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During the fourth-year, students are required to complete a sub-internship</w:t>
      </w:r>
      <w:r w:rsidR="00451FF1">
        <w:rPr>
          <w:rFonts w:ascii="Times New Roman" w:eastAsia="Times New Roman" w:hAnsi="Times New Roman" w:cs="Times New Roman"/>
          <w:color w:val="27304B"/>
          <w:spacing w:val="6"/>
          <w:kern w:val="0"/>
          <w14:ligatures w14:val="none"/>
        </w:rPr>
        <w:t xml:space="preserve"> and clinical electives</w:t>
      </w:r>
      <w:r w:rsidRPr="00451FF1">
        <w:rPr>
          <w:rFonts w:ascii="Times New Roman" w:eastAsia="Times New Roman" w:hAnsi="Times New Roman" w:cs="Times New Roman"/>
          <w:color w:val="27304B"/>
          <w:spacing w:val="6"/>
          <w:kern w:val="0"/>
          <w14:ligatures w14:val="none"/>
        </w:rPr>
        <w:t xml:space="preserve">, which </w:t>
      </w:r>
      <w:r w:rsidR="00451FF1">
        <w:rPr>
          <w:rFonts w:ascii="Times New Roman" w:eastAsia="Times New Roman" w:hAnsi="Times New Roman" w:cs="Times New Roman"/>
          <w:color w:val="27304B"/>
          <w:spacing w:val="6"/>
          <w:kern w:val="0"/>
          <w14:ligatures w14:val="none"/>
        </w:rPr>
        <w:t>are</w:t>
      </w:r>
      <w:r w:rsidR="00451FF1" w:rsidRPr="00451FF1">
        <w:rPr>
          <w:rFonts w:ascii="Times New Roman" w:eastAsia="Times New Roman" w:hAnsi="Times New Roman" w:cs="Times New Roman"/>
          <w:color w:val="27304B"/>
          <w:spacing w:val="6"/>
          <w:kern w:val="0"/>
          <w14:ligatures w14:val="none"/>
        </w:rPr>
        <w:t xml:space="preserve"> </w:t>
      </w:r>
      <w:r w:rsidRPr="00451FF1">
        <w:rPr>
          <w:rFonts w:ascii="Times New Roman" w:eastAsia="Times New Roman" w:hAnsi="Times New Roman" w:cs="Times New Roman"/>
          <w:color w:val="27304B"/>
          <w:spacing w:val="6"/>
          <w:kern w:val="0"/>
          <w14:ligatures w14:val="none"/>
        </w:rPr>
        <w:t>graded Honors/High Pass/Pass/Fail. Students are also required to successfully complete</w:t>
      </w:r>
      <w:r w:rsidR="00451FF1">
        <w:rPr>
          <w:rFonts w:ascii="Times New Roman" w:eastAsia="Times New Roman" w:hAnsi="Times New Roman" w:cs="Times New Roman"/>
          <w:color w:val="27304B"/>
          <w:spacing w:val="6"/>
          <w:kern w:val="0"/>
          <w14:ligatures w14:val="none"/>
        </w:rPr>
        <w:t xml:space="preserve"> the</w:t>
      </w:r>
      <w:r w:rsidRPr="00451FF1">
        <w:rPr>
          <w:rFonts w:ascii="Times New Roman" w:eastAsia="Times New Roman" w:hAnsi="Times New Roman" w:cs="Times New Roman"/>
          <w:color w:val="27304B"/>
          <w:spacing w:val="6"/>
          <w:kern w:val="0"/>
          <w14:ligatures w14:val="none"/>
        </w:rPr>
        <w:t xml:space="preserve"> Capstone</w:t>
      </w:r>
      <w:r w:rsidR="00451FF1">
        <w:rPr>
          <w:rFonts w:ascii="Times New Roman" w:eastAsia="Times New Roman" w:hAnsi="Times New Roman" w:cs="Times New Roman"/>
          <w:color w:val="27304B"/>
          <w:spacing w:val="6"/>
          <w:kern w:val="0"/>
          <w14:ligatures w14:val="none"/>
        </w:rPr>
        <w:t xml:space="preserve"> Course</w:t>
      </w:r>
      <w:r w:rsidRPr="00451FF1">
        <w:rPr>
          <w:rFonts w:ascii="Times New Roman" w:eastAsia="Times New Roman" w:hAnsi="Times New Roman" w:cs="Times New Roman"/>
          <w:color w:val="27304B"/>
          <w:spacing w:val="6"/>
          <w:kern w:val="0"/>
          <w14:ligatures w14:val="none"/>
        </w:rPr>
        <w:t xml:space="preserve"> and the Acute Care Elective</w:t>
      </w:r>
      <w:r w:rsidR="00451FF1">
        <w:rPr>
          <w:rFonts w:ascii="Times New Roman" w:eastAsia="Times New Roman" w:hAnsi="Times New Roman" w:cs="Times New Roman"/>
          <w:color w:val="27304B"/>
          <w:spacing w:val="6"/>
          <w:kern w:val="0"/>
          <w14:ligatures w14:val="none"/>
        </w:rPr>
        <w:t xml:space="preserve"> to ensure entrustment</w:t>
      </w:r>
      <w:r w:rsidRPr="00451FF1">
        <w:rPr>
          <w:rFonts w:ascii="Times New Roman" w:eastAsia="Times New Roman" w:hAnsi="Times New Roman" w:cs="Times New Roman"/>
          <w:color w:val="27304B"/>
          <w:spacing w:val="6"/>
          <w:kern w:val="0"/>
          <w14:ligatures w14:val="none"/>
        </w:rPr>
        <w:t xml:space="preserve"> in care of emergent/urgent conditions.</w:t>
      </w:r>
    </w:p>
    <w:p w14:paraId="3E8CF83E" w14:textId="77777777" w:rsidR="00F23579" w:rsidRDefault="00F23579" w:rsidP="00E42B14">
      <w:pPr>
        <w:shd w:val="clear" w:color="auto" w:fill="FFFFFF"/>
        <w:jc w:val="both"/>
        <w:rPr>
          <w:rFonts w:ascii="Times New Roman" w:eastAsia="Times New Roman" w:hAnsi="Times New Roman" w:cs="Times New Roman"/>
          <w:b/>
          <w:bCs/>
          <w:color w:val="27304B"/>
          <w:spacing w:val="6"/>
          <w:kern w:val="0"/>
          <w14:ligatures w14:val="none"/>
        </w:rPr>
      </w:pPr>
    </w:p>
    <w:p w14:paraId="5F70867D" w14:textId="4C24E5B4" w:rsidR="00E42B14" w:rsidRPr="00451FF1"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t>Medical school requirements for successful completion of USMLE Step 1, 2 (check all that apply):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77"/>
        <w:gridCol w:w="4677"/>
      </w:tblGrid>
      <w:tr w:rsidR="00102D02" w:rsidRPr="00D0263F" w14:paraId="1BEE6A78" w14:textId="77777777" w:rsidTr="00E42B14">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AE449EA"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USMLE Step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2F4946A"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USMLE Step 2:</w:t>
            </w:r>
          </w:p>
        </w:tc>
      </w:tr>
      <w:tr w:rsidR="00102D02" w:rsidRPr="00D0263F" w14:paraId="7536B596" w14:textId="77777777" w:rsidTr="00E42B14">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4774DC5" w14:textId="1EDCEE85"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0904E79C" wp14:editId="4CEF9967">
                  <wp:extent cx="416560" cy="416560"/>
                  <wp:effectExtent l="0" t="0" r="2540" b="2540"/>
                  <wp:docPr id="5378136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0FEF3FAF"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Required for promotion</w:t>
            </w:r>
          </w:p>
          <w:p w14:paraId="686ACA21" w14:textId="2243DB34"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1C360824" wp14:editId="27527AF5">
                  <wp:extent cx="416560" cy="416560"/>
                  <wp:effectExtent l="0" t="0" r="2540" b="2540"/>
                  <wp:docPr id="164831985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63D93E9C"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Required for graduation</w:t>
            </w:r>
          </w:p>
          <w:p w14:paraId="2043D2B9" w14:textId="7B89E5E5"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5FE316F5" wp14:editId="536F9A93">
                  <wp:extent cx="416560" cy="416560"/>
                  <wp:effectExtent l="0" t="0" r="2540" b="2540"/>
                  <wp:docPr id="3443763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64F7B3D5"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Required, but not for promotion/graduation</w:t>
            </w:r>
          </w:p>
          <w:p w14:paraId="0DBAEE2A" w14:textId="20B735B3"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"https://duke.unify.one45.com/build/images/checked.12ab9e42.png"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25F49297" wp14:editId="5CB4D75F">
                  <wp:extent cx="416560" cy="416560"/>
                  <wp:effectExtent l="0" t="0" r="2540" b="2540"/>
                  <wp:docPr id="123542399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574F776E" w14:textId="51FFFD3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Not required</w:t>
            </w:r>
            <w:r w:rsidR="00293F82">
              <w:rPr>
                <w:rFonts w:ascii="Times New Roman" w:eastAsia="Times New Roman" w:hAnsi="Times New Roman" w:cs="Times New Roman"/>
                <w:color w:val="27304B"/>
                <w:spacing w:val="6"/>
                <w:kern w:val="0"/>
                <w14:ligatures w14:val="none"/>
              </w:rPr>
              <w:t xml:space="preserve">, </w:t>
            </w:r>
            <w:r w:rsidRPr="00451FF1">
              <w:rPr>
                <w:rFonts w:ascii="Times New Roman" w:eastAsia="Times New Roman" w:hAnsi="Times New Roman" w:cs="Times New Roman"/>
                <w:color w:val="27304B"/>
                <w:spacing w:val="6"/>
                <w:kern w:val="0"/>
                <w14:ligatures w14:val="none"/>
              </w:rPr>
              <w:t xml:space="preserve">but all students graduating in </w:t>
            </w:r>
            <w:r w:rsidR="00102D02">
              <w:rPr>
                <w:rFonts w:ascii="Times New Roman" w:eastAsia="Times New Roman" w:hAnsi="Times New Roman" w:cs="Times New Roman"/>
                <w:color w:val="27304B"/>
                <w:spacing w:val="6"/>
                <w:kern w:val="0"/>
                <w14:ligatures w14:val="none"/>
              </w:rPr>
              <w:t>their specified year</w:t>
            </w:r>
            <w:r w:rsidRPr="00451FF1">
              <w:rPr>
                <w:rFonts w:ascii="Times New Roman" w:eastAsia="Times New Roman" w:hAnsi="Times New Roman" w:cs="Times New Roman"/>
                <w:color w:val="27304B"/>
                <w:spacing w:val="6"/>
                <w:kern w:val="0"/>
                <w14:ligatures w14:val="none"/>
              </w:rPr>
              <w:t xml:space="preserve"> are required to </w:t>
            </w:r>
            <w:r w:rsidR="00102D02">
              <w:rPr>
                <w:rFonts w:ascii="Times New Roman" w:eastAsia="Times New Roman" w:hAnsi="Times New Roman" w:cs="Times New Roman"/>
                <w:color w:val="27304B"/>
                <w:spacing w:val="6"/>
                <w:kern w:val="0"/>
                <w14:ligatures w14:val="none"/>
              </w:rPr>
              <w:t>sit for the exam</w:t>
            </w:r>
            <w:r w:rsidRPr="00451FF1">
              <w:rPr>
                <w:rFonts w:ascii="Times New Roman" w:eastAsia="Times New Roman" w:hAnsi="Times New Roman" w:cs="Times New Roman"/>
                <w:color w:val="27304B"/>
                <w:spacing w:val="6"/>
                <w:kern w:val="0"/>
                <w14:ligatures w14:val="none"/>
              </w:rPr>
              <w:t> prior to graduation.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EA59D51" w14:textId="5DB7A7F4"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32A87FAD" wp14:editId="784A8405">
                  <wp:extent cx="416560" cy="416560"/>
                  <wp:effectExtent l="0" t="0" r="2540" b="2540"/>
                  <wp:docPr id="427458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5290E48C" w14:textId="2DB59392"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Required for promotion</w:t>
            </w:r>
          </w:p>
          <w:p w14:paraId="1B9CAA93" w14:textId="5E167ECE"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0536DB01" wp14:editId="76C426EE">
                  <wp:extent cx="416560" cy="416560"/>
                  <wp:effectExtent l="0" t="0" r="2540" b="2540"/>
                  <wp:docPr id="9319273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64488977"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Required for graduation</w:t>
            </w:r>
          </w:p>
          <w:p w14:paraId="4DCE7FAF" w14:textId="5D8E9A52"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247C6FF6" wp14:editId="3FC0ABE1">
                  <wp:extent cx="416560" cy="416560"/>
                  <wp:effectExtent l="0" t="0" r="2540" b="2540"/>
                  <wp:docPr id="10843065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0605342B" w14:textId="77777777"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Required, but not for promotion/graduation</w:t>
            </w:r>
          </w:p>
          <w:p w14:paraId="10AF1610" w14:textId="1C9C8929"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"https://duke.unify.one45.com/build/images/checked.12ab9e42.png"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54DFE57E" wp14:editId="29A43BF2">
                  <wp:extent cx="416560" cy="416560"/>
                  <wp:effectExtent l="0" t="0" r="2540" b="2540"/>
                  <wp:docPr id="2871917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27EE1F62" w14:textId="29958F15" w:rsidR="00E42B14" w:rsidRPr="00451FF1" w:rsidRDefault="00E42B14" w:rsidP="00E42B14">
            <w:pPr>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Not required</w:t>
            </w:r>
            <w:r w:rsidR="00293F82">
              <w:rPr>
                <w:rFonts w:ascii="Times New Roman" w:eastAsia="Times New Roman" w:hAnsi="Times New Roman" w:cs="Times New Roman"/>
                <w:color w:val="27304B"/>
                <w:spacing w:val="6"/>
                <w:kern w:val="0"/>
                <w14:ligatures w14:val="none"/>
              </w:rPr>
              <w:t xml:space="preserve">, </w:t>
            </w:r>
            <w:r w:rsidRPr="00451FF1">
              <w:rPr>
                <w:rFonts w:ascii="Times New Roman" w:eastAsia="Times New Roman" w:hAnsi="Times New Roman" w:cs="Times New Roman"/>
                <w:color w:val="27304B"/>
                <w:spacing w:val="6"/>
                <w:kern w:val="0"/>
                <w14:ligatures w14:val="none"/>
              </w:rPr>
              <w:t>but all students graduating in</w:t>
            </w:r>
            <w:r w:rsidR="00102D02">
              <w:rPr>
                <w:rFonts w:ascii="Times New Roman" w:eastAsia="Times New Roman" w:hAnsi="Times New Roman" w:cs="Times New Roman"/>
                <w:color w:val="27304B"/>
                <w:spacing w:val="6"/>
                <w:kern w:val="0"/>
                <w14:ligatures w14:val="none"/>
              </w:rPr>
              <w:t xml:space="preserve"> their specified year</w:t>
            </w:r>
            <w:r w:rsidRPr="00451FF1">
              <w:rPr>
                <w:rFonts w:ascii="Times New Roman" w:eastAsia="Times New Roman" w:hAnsi="Times New Roman" w:cs="Times New Roman"/>
                <w:color w:val="27304B"/>
                <w:spacing w:val="6"/>
                <w:kern w:val="0"/>
                <w14:ligatures w14:val="none"/>
              </w:rPr>
              <w:t xml:space="preserve"> are required to</w:t>
            </w:r>
            <w:r w:rsidR="00102D02">
              <w:rPr>
                <w:rFonts w:ascii="Times New Roman" w:eastAsia="Times New Roman" w:hAnsi="Times New Roman" w:cs="Times New Roman"/>
                <w:color w:val="27304B"/>
                <w:spacing w:val="6"/>
                <w:kern w:val="0"/>
                <w14:ligatures w14:val="none"/>
              </w:rPr>
              <w:t xml:space="preserve"> sit for the exam </w:t>
            </w:r>
            <w:r w:rsidRPr="00451FF1">
              <w:rPr>
                <w:rFonts w:ascii="Times New Roman" w:eastAsia="Times New Roman" w:hAnsi="Times New Roman" w:cs="Times New Roman"/>
                <w:color w:val="27304B"/>
                <w:spacing w:val="6"/>
                <w:kern w:val="0"/>
                <w14:ligatures w14:val="none"/>
              </w:rPr>
              <w:t>prior to graduation.</w:t>
            </w:r>
          </w:p>
        </w:tc>
      </w:tr>
    </w:tbl>
    <w:p w14:paraId="34BA5DAA" w14:textId="77777777" w:rsidR="005D70F1" w:rsidRPr="00D0263F" w:rsidRDefault="005D70F1" w:rsidP="00E42B14">
      <w:pPr>
        <w:shd w:val="clear" w:color="auto" w:fill="FFFFFF"/>
        <w:jc w:val="both"/>
        <w:rPr>
          <w:rFonts w:ascii="Times New Roman" w:eastAsia="Times New Roman" w:hAnsi="Times New Roman" w:cs="Times New Roman"/>
          <w:b/>
          <w:bCs/>
          <w:color w:val="27304B"/>
          <w:spacing w:val="6"/>
          <w:kern w:val="0"/>
          <w14:ligatures w14:val="none"/>
        </w:rPr>
      </w:pPr>
    </w:p>
    <w:p w14:paraId="6B2B484F" w14:textId="77777777" w:rsidR="00F23579" w:rsidRDefault="00F23579">
      <w:pPr>
        <w:rPr>
          <w:rFonts w:ascii="Times New Roman" w:eastAsia="Times New Roman" w:hAnsi="Times New Roman" w:cs="Times New Roman"/>
          <w:b/>
          <w:bCs/>
          <w:color w:val="27304B"/>
          <w:spacing w:val="6"/>
          <w:kern w:val="0"/>
          <w14:ligatures w14:val="none"/>
        </w:rPr>
      </w:pPr>
      <w:r>
        <w:rPr>
          <w:rFonts w:ascii="Times New Roman" w:eastAsia="Times New Roman" w:hAnsi="Times New Roman" w:cs="Times New Roman"/>
          <w:b/>
          <w:bCs/>
          <w:color w:val="27304B"/>
          <w:spacing w:val="6"/>
          <w:kern w:val="0"/>
          <w14:ligatures w14:val="none"/>
        </w:rPr>
        <w:br w:type="page"/>
      </w:r>
    </w:p>
    <w:p w14:paraId="4EE1242B" w14:textId="71AF3FB0" w:rsidR="00E42B14" w:rsidRPr="00451FF1"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lastRenderedPageBreak/>
        <w:t>Medical School requirements for successful completion of Objective/Observed Structured Clinical Evaluation (OSCE) at medical school. </w:t>
      </w:r>
      <w:r w:rsidRPr="00451FF1">
        <w:rPr>
          <w:rFonts w:ascii="Times New Roman" w:eastAsia="Times New Roman" w:hAnsi="Times New Roman" w:cs="Times New Roman"/>
          <w:color w:val="27304B"/>
          <w:spacing w:val="6"/>
          <w:kern w:val="0"/>
          <w14:ligatures w14:val="none"/>
        </w:rPr>
        <w:t>OSCEs are used for (check all that apply):</w:t>
      </w:r>
    </w:p>
    <w:p w14:paraId="2E355605" w14:textId="02E0A3F5"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2C73E44C" wp14:editId="7B6593B6">
            <wp:extent cx="416560" cy="416560"/>
            <wp:effectExtent l="0" t="0" r="2540" b="2540"/>
            <wp:docPr id="18137868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4F31D3D5"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Completion of course</w:t>
      </w:r>
    </w:p>
    <w:p w14:paraId="4598804C" w14:textId="46DA2A0C"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"https://duke.unify.one45.com/build/images/checked.12ab9e42.png"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750A030F" wp14:editId="002C8440">
            <wp:extent cx="416560" cy="416560"/>
            <wp:effectExtent l="0" t="0" r="2540" b="2540"/>
            <wp:docPr id="63109913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067ECF5C"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Completion of clerkship (not all clerkships)</w:t>
      </w:r>
    </w:p>
    <w:p w14:paraId="49E5B78A" w14:textId="5C4974DD"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1C245348" wp14:editId="714AC3E1">
            <wp:extent cx="416560" cy="416560"/>
            <wp:effectExtent l="0" t="0" r="2540" b="2540"/>
            <wp:docPr id="3535845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0CBF0F0A"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Completion of third year</w:t>
      </w:r>
    </w:p>
    <w:p w14:paraId="18B0A74F" w14:textId="5A97312F"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389BBC29" wp14:editId="3CD88C9D">
            <wp:extent cx="416560" cy="416560"/>
            <wp:effectExtent l="0" t="0" r="2540" b="2540"/>
            <wp:docPr id="6260693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4C0F4FC6"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Graduation</w:t>
      </w:r>
    </w:p>
    <w:p w14:paraId="0274431D" w14:textId="3B3393E3"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"https://duke.unify.one45.com/build/images/checked.12ab9e42.png"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498E43EA" wp14:editId="7A521D1B">
            <wp:extent cx="416560" cy="416560"/>
            <wp:effectExtent l="0" t="0" r="2540" b="2540"/>
            <wp:docPr id="3115006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413F5D64"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Other: Held at completion of clinical clerkship year (second year)</w:t>
      </w:r>
    </w:p>
    <w:p w14:paraId="0E1BFC8B"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p>
    <w:p w14:paraId="36EEA577" w14:textId="77777777" w:rsidR="00E42B14" w:rsidRPr="00451FF1"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t>Utilization of the course, clerkship, or elective director’s narrative comments in composition of the MSPE. </w:t>
      </w:r>
      <w:r w:rsidRPr="00451FF1">
        <w:rPr>
          <w:rFonts w:ascii="Times New Roman" w:eastAsia="Times New Roman" w:hAnsi="Times New Roman" w:cs="Times New Roman"/>
          <w:color w:val="27304B"/>
          <w:spacing w:val="6"/>
          <w:kern w:val="0"/>
          <w14:ligatures w14:val="none"/>
        </w:rPr>
        <w:t>The narrative comments contained in the attached MSPE can best be described as (check one):</w:t>
      </w:r>
    </w:p>
    <w:p w14:paraId="7C4E926E" w14:textId="64E3658D"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71D04BBC" wp14:editId="44394A47">
            <wp:extent cx="416560" cy="416560"/>
            <wp:effectExtent l="0" t="0" r="2540" b="2540"/>
            <wp:docPr id="1563242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6D547BBF"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Reported exactly as written</w:t>
      </w:r>
    </w:p>
    <w:p w14:paraId="5D1C3CE8" w14:textId="2A8272B4" w:rsidR="00E42B14" w:rsidRPr="00451FF1" w:rsidRDefault="00FC406C"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"https://duke.unify.one45.com/build/images/checked.12ab9e42.png"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697737E8" wp14:editId="1DA8BB4A">
            <wp:extent cx="416560" cy="416560"/>
            <wp:effectExtent l="0" t="0" r="2540" b="2540"/>
            <wp:docPr id="13072575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1F596720"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Edited for length or grammar, but not for content</w:t>
      </w:r>
    </w:p>
    <w:p w14:paraId="43D5FE1B" w14:textId="3073EF48" w:rsidR="00E42B14" w:rsidRPr="00451FF1" w:rsidRDefault="00FC406C"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6AAF5859" wp14:editId="63DD3B33">
            <wp:extent cx="416560" cy="416560"/>
            <wp:effectExtent l="0" t="0" r="2540" b="2540"/>
            <wp:docPr id="9922046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03823697"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Edited for content or included selectively</w:t>
      </w:r>
    </w:p>
    <w:p w14:paraId="33D06DB6"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p>
    <w:p w14:paraId="703462AB" w14:textId="77777777" w:rsidR="00F23579" w:rsidRDefault="00F23579">
      <w:pPr>
        <w:rPr>
          <w:rFonts w:ascii="Times New Roman" w:eastAsia="Times New Roman" w:hAnsi="Times New Roman" w:cs="Times New Roman"/>
          <w:b/>
          <w:bCs/>
          <w:color w:val="27304B"/>
          <w:spacing w:val="6"/>
          <w:kern w:val="0"/>
          <w14:ligatures w14:val="none"/>
        </w:rPr>
      </w:pPr>
      <w:r>
        <w:rPr>
          <w:rFonts w:ascii="Times New Roman" w:eastAsia="Times New Roman" w:hAnsi="Times New Roman" w:cs="Times New Roman"/>
          <w:b/>
          <w:bCs/>
          <w:color w:val="27304B"/>
          <w:spacing w:val="6"/>
          <w:kern w:val="0"/>
          <w14:ligatures w14:val="none"/>
        </w:rPr>
        <w:br w:type="page"/>
      </w:r>
    </w:p>
    <w:p w14:paraId="3574FE19" w14:textId="7681E4D3" w:rsidR="00E42B14" w:rsidRPr="00451FF1"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lastRenderedPageBreak/>
        <w:t>Utilization by the medical school of the AAMC "Guidelines for Medical Schools Regarding Academic Transcripts." </w:t>
      </w:r>
      <w:r w:rsidRPr="00451FF1">
        <w:rPr>
          <w:rFonts w:ascii="Times New Roman" w:eastAsia="Times New Roman" w:hAnsi="Times New Roman" w:cs="Times New Roman"/>
          <w:color w:val="27304B"/>
          <w:spacing w:val="6"/>
          <w:kern w:val="0"/>
          <w14:ligatures w14:val="none"/>
        </w:rPr>
        <w:t>This medical school is:</w:t>
      </w:r>
    </w:p>
    <w:p w14:paraId="6444C43F" w14:textId="3CB51634"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p>
    <w:p w14:paraId="3076F148" w14:textId="5E1334BD" w:rsidR="009505E9" w:rsidRDefault="009505E9"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"https://duke.unify.one45.com/build/images/checked.12ab9e42.png"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21DB31D8" wp14:editId="7113F69F">
            <wp:extent cx="416560" cy="416560"/>
            <wp:effectExtent l="0" t="0" r="2540" b="2540"/>
            <wp:docPr id="3926809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3D298372" w14:textId="2922A093"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Completely in compliance with Guideline's recommendations</w:t>
      </w:r>
    </w:p>
    <w:p w14:paraId="7CA48F17" w14:textId="58908290" w:rsidR="00E42B14" w:rsidRPr="00451FF1" w:rsidRDefault="009505E9"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3AEDBAA9" wp14:editId="4D1EB1E5">
            <wp:extent cx="416560" cy="416560"/>
            <wp:effectExtent l="0" t="0" r="2540" b="2540"/>
            <wp:docPr id="1873687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50126E06" w14:textId="3731AF3C" w:rsidR="00E42B14" w:rsidRPr="00451FF1" w:rsidRDefault="009505E9" w:rsidP="00E42B14">
      <w:pPr>
        <w:shd w:val="clear" w:color="auto" w:fill="FFFFFF"/>
        <w:jc w:val="both"/>
        <w:rPr>
          <w:rFonts w:ascii="Times New Roman" w:eastAsia="Times New Roman" w:hAnsi="Times New Roman" w:cs="Times New Roman"/>
          <w:color w:val="27304B"/>
          <w:spacing w:val="6"/>
          <w:kern w:val="0"/>
          <w14:ligatures w14:val="none"/>
        </w:rPr>
      </w:pPr>
      <w:r w:rsidRPr="009505E9">
        <w:rPr>
          <w:rFonts w:ascii="Times New Roman" w:eastAsia="Times New Roman" w:hAnsi="Times New Roman" w:cs="Times New Roman"/>
          <w:color w:val="27304B"/>
          <w:spacing w:val="6"/>
          <w:kern w:val="0"/>
          <w14:ligatures w14:val="none"/>
        </w:rPr>
        <w:t>P</w:t>
      </w:r>
      <w:r w:rsidR="00E42B14" w:rsidRPr="00451FF1">
        <w:rPr>
          <w:rFonts w:ascii="Times New Roman" w:eastAsia="Times New Roman" w:hAnsi="Times New Roman" w:cs="Times New Roman"/>
          <w:color w:val="27304B"/>
          <w:spacing w:val="6"/>
          <w:kern w:val="0"/>
          <w14:ligatures w14:val="none"/>
        </w:rPr>
        <w:t>artially in compliance with Guideline's recommendations</w:t>
      </w:r>
    </w:p>
    <w:p w14:paraId="07069ACD" w14:textId="3A808191"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5ABCC68C" wp14:editId="5278D34F">
            <wp:extent cx="416560" cy="416560"/>
            <wp:effectExtent l="0" t="0" r="2540" b="2540"/>
            <wp:docPr id="1198613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236D564F"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Not in compliance with Guideline's recommendations</w:t>
      </w:r>
    </w:p>
    <w:p w14:paraId="11224BF1" w14:textId="77777777" w:rsidR="005D70F1" w:rsidRPr="00D0263F" w:rsidRDefault="005D70F1" w:rsidP="00E42B14">
      <w:pPr>
        <w:shd w:val="clear" w:color="auto" w:fill="FFFFFF"/>
        <w:jc w:val="both"/>
        <w:rPr>
          <w:rFonts w:ascii="Times New Roman" w:eastAsia="Times New Roman" w:hAnsi="Times New Roman" w:cs="Times New Roman"/>
          <w:b/>
          <w:bCs/>
          <w:color w:val="27304B"/>
          <w:spacing w:val="6"/>
          <w:kern w:val="0"/>
          <w14:ligatures w14:val="none"/>
        </w:rPr>
      </w:pPr>
    </w:p>
    <w:p w14:paraId="3494D224" w14:textId="3D3E1116" w:rsidR="00E42B14" w:rsidRPr="00451FF1"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t>Description of the process by which the MSPE is composed at the medical school (including number of school personnel involved in composition of the MSPE).</w:t>
      </w:r>
    </w:p>
    <w:p w14:paraId="4C4E86D2" w14:textId="755D05A5" w:rsidR="00E42B14" w:rsidRPr="00451FF1" w:rsidRDefault="00967A75" w:rsidP="00E42B14">
      <w:pPr>
        <w:shd w:val="clear" w:color="auto" w:fill="FFFFFF"/>
        <w:spacing w:after="100" w:afterAutospacing="1"/>
        <w:jc w:val="both"/>
        <w:rPr>
          <w:rFonts w:ascii="Times New Roman" w:eastAsia="Times New Roman" w:hAnsi="Times New Roman" w:cs="Times New Roman"/>
          <w:color w:val="27304B"/>
          <w:spacing w:val="6"/>
          <w:kern w:val="0"/>
          <w14:ligatures w14:val="none"/>
        </w:rPr>
      </w:pPr>
      <w:r w:rsidRPr="00967A75">
        <w:rPr>
          <w:rFonts w:ascii="Times New Roman" w:hAnsi="Times New Roman" w:cs="Times New Roman"/>
          <w:color w:val="000000"/>
        </w:rPr>
        <w:t>The MSPE for each student is based on a compilation of both objective and subjective evaluations gathered throughout their time in medical school. The student’s Advisory Dean, with support from the Office of Student Affairs staff, organize these evaluations for the MSPE</w:t>
      </w:r>
      <w:r>
        <w:rPr>
          <w:rFonts w:ascii="Times New Roman" w:hAnsi="Times New Roman" w:cs="Times New Roman"/>
          <w:color w:val="000000"/>
        </w:rPr>
        <w:t>.</w:t>
      </w:r>
    </w:p>
    <w:p w14:paraId="7B96F4A9" w14:textId="77777777" w:rsidR="00E42B14" w:rsidRPr="00451FF1" w:rsidRDefault="00E42B14" w:rsidP="00E42B14">
      <w:pPr>
        <w:shd w:val="clear" w:color="auto" w:fill="FFFFFF"/>
        <w:jc w:val="both"/>
        <w:rPr>
          <w:rFonts w:ascii="Times New Roman" w:eastAsia="Times New Roman" w:hAnsi="Times New Roman" w:cs="Times New Roman"/>
          <w:b/>
          <w:bCs/>
          <w:color w:val="27304B"/>
          <w:spacing w:val="6"/>
          <w:kern w:val="0"/>
          <w14:ligatures w14:val="none"/>
        </w:rPr>
      </w:pPr>
      <w:r w:rsidRPr="00451FF1">
        <w:rPr>
          <w:rFonts w:ascii="Times New Roman" w:eastAsia="Times New Roman" w:hAnsi="Times New Roman" w:cs="Times New Roman"/>
          <w:b/>
          <w:bCs/>
          <w:color w:val="27304B"/>
          <w:spacing w:val="6"/>
          <w:kern w:val="0"/>
          <w14:ligatures w14:val="none"/>
        </w:rPr>
        <w:t>Students are permitted to review the MSPE prior to its transmission:</w:t>
      </w:r>
    </w:p>
    <w:p w14:paraId="6934F772" w14:textId="3EB19BD2"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"https://duke.unify.one45.com/build/images/checked.12ab9e42.png"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1719DAD4" wp14:editId="260591A8">
            <wp:extent cx="416560" cy="416560"/>
            <wp:effectExtent l="0" t="0" r="2540" b="2540"/>
            <wp:docPr id="806566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3005BA97"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Yes</w:t>
      </w:r>
    </w:p>
    <w:p w14:paraId="66D3F517" w14:textId="46B77454"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fldChar w:fldCharType="begin"/>
      </w:r>
      <w:r w:rsidRPr="00451FF1">
        <w:rPr>
          <w:rFonts w:ascii="Times New Roman" w:eastAsia="Times New Roman" w:hAnsi="Times New Roman" w:cs="Times New Roman"/>
          <w:color w:val="27304B"/>
          <w:spacing w:val="6"/>
          <w:kern w:val="0"/>
          <w14:ligatures w14:val="none"/>
        </w:rPr>
        <w:instrText xml:space="preserve"> INCLUDEPICTURE "https://duke.unify.one45.com/build/images/unchecked.356052ba.png" \* MERGEFORMATINET </w:instrText>
      </w:r>
      <w:r w:rsidRPr="00451FF1">
        <w:rPr>
          <w:rFonts w:ascii="Times New Roman" w:eastAsia="Times New Roman" w:hAnsi="Times New Roman" w:cs="Times New Roman"/>
          <w:color w:val="27304B"/>
          <w:spacing w:val="6"/>
          <w:kern w:val="0"/>
          <w14:ligatures w14:val="none"/>
        </w:rPr>
        <w:fldChar w:fldCharType="separate"/>
      </w:r>
      <w:r w:rsidRPr="00451FF1">
        <w:rPr>
          <w:rFonts w:ascii="Times New Roman" w:eastAsia="Times New Roman" w:hAnsi="Times New Roman" w:cs="Times New Roman"/>
          <w:noProof/>
          <w:color w:val="27304B"/>
          <w:spacing w:val="6"/>
          <w:kern w:val="0"/>
          <w14:ligatures w14:val="none"/>
        </w:rPr>
        <w:drawing>
          <wp:inline distT="0" distB="0" distL="0" distR="0" wp14:anchorId="55ECB50E" wp14:editId="47313B29">
            <wp:extent cx="416560" cy="416560"/>
            <wp:effectExtent l="0" t="0" r="2540" b="2540"/>
            <wp:docPr id="301427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r w:rsidRPr="00451FF1">
        <w:rPr>
          <w:rFonts w:ascii="Times New Roman" w:eastAsia="Times New Roman" w:hAnsi="Times New Roman" w:cs="Times New Roman"/>
          <w:color w:val="27304B"/>
          <w:spacing w:val="6"/>
          <w:kern w:val="0"/>
          <w14:ligatures w14:val="none"/>
        </w:rPr>
        <w:fldChar w:fldCharType="end"/>
      </w:r>
    </w:p>
    <w:p w14:paraId="6C6E6312" w14:textId="77777777" w:rsidR="00E42B14" w:rsidRPr="00451FF1" w:rsidRDefault="00E42B14" w:rsidP="00E42B14">
      <w:pPr>
        <w:shd w:val="clear" w:color="auto" w:fill="FFFFFF"/>
        <w:jc w:val="both"/>
        <w:rPr>
          <w:rFonts w:ascii="Times New Roman" w:eastAsia="Times New Roman" w:hAnsi="Times New Roman" w:cs="Times New Roman"/>
          <w:color w:val="27304B"/>
          <w:spacing w:val="6"/>
          <w:kern w:val="0"/>
          <w14:ligatures w14:val="none"/>
        </w:rPr>
      </w:pPr>
      <w:r w:rsidRPr="00451FF1">
        <w:rPr>
          <w:rFonts w:ascii="Times New Roman" w:eastAsia="Times New Roman" w:hAnsi="Times New Roman" w:cs="Times New Roman"/>
          <w:color w:val="27304B"/>
          <w:spacing w:val="6"/>
          <w:kern w:val="0"/>
          <w14:ligatures w14:val="none"/>
        </w:rPr>
        <w:t>No</w:t>
      </w:r>
    </w:p>
    <w:p w14:paraId="35C99214" w14:textId="77777777" w:rsidR="008474A6" w:rsidRPr="00451FF1" w:rsidRDefault="008474A6">
      <w:pPr>
        <w:rPr>
          <w:rFonts w:ascii="Times New Roman" w:hAnsi="Times New Roman" w:cs="Times New Roman"/>
        </w:rPr>
      </w:pPr>
    </w:p>
    <w:sectPr w:rsidR="008474A6" w:rsidRPr="00451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ED6"/>
    <w:multiLevelType w:val="multilevel"/>
    <w:tmpl w:val="96E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96FF7"/>
    <w:multiLevelType w:val="multilevel"/>
    <w:tmpl w:val="5480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2040E"/>
    <w:multiLevelType w:val="multilevel"/>
    <w:tmpl w:val="6C26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14EE2"/>
    <w:multiLevelType w:val="multilevel"/>
    <w:tmpl w:val="DF20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F7A75"/>
    <w:multiLevelType w:val="multilevel"/>
    <w:tmpl w:val="3E9E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52EFB"/>
    <w:multiLevelType w:val="multilevel"/>
    <w:tmpl w:val="26E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119D0"/>
    <w:multiLevelType w:val="multilevel"/>
    <w:tmpl w:val="E438D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7157E"/>
    <w:multiLevelType w:val="multilevel"/>
    <w:tmpl w:val="56CE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A7EBE"/>
    <w:multiLevelType w:val="hybridMultilevel"/>
    <w:tmpl w:val="35C2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E5809"/>
    <w:multiLevelType w:val="multilevel"/>
    <w:tmpl w:val="36C4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654C7"/>
    <w:multiLevelType w:val="multilevel"/>
    <w:tmpl w:val="414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64898"/>
    <w:multiLevelType w:val="multilevel"/>
    <w:tmpl w:val="703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10887"/>
    <w:multiLevelType w:val="multilevel"/>
    <w:tmpl w:val="B1F0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693707">
    <w:abstractNumId w:val="10"/>
  </w:num>
  <w:num w:numId="2" w16cid:durableId="1541670438">
    <w:abstractNumId w:val="7"/>
  </w:num>
  <w:num w:numId="3" w16cid:durableId="714433570">
    <w:abstractNumId w:val="9"/>
  </w:num>
  <w:num w:numId="4" w16cid:durableId="1107046185">
    <w:abstractNumId w:val="4"/>
  </w:num>
  <w:num w:numId="5" w16cid:durableId="1659387061">
    <w:abstractNumId w:val="0"/>
  </w:num>
  <w:num w:numId="6" w16cid:durableId="622349411">
    <w:abstractNumId w:val="11"/>
  </w:num>
  <w:num w:numId="7" w16cid:durableId="757480893">
    <w:abstractNumId w:val="2"/>
  </w:num>
  <w:num w:numId="8" w16cid:durableId="783771061">
    <w:abstractNumId w:val="1"/>
  </w:num>
  <w:num w:numId="9" w16cid:durableId="587203245">
    <w:abstractNumId w:val="12"/>
  </w:num>
  <w:num w:numId="10" w16cid:durableId="1964849314">
    <w:abstractNumId w:val="5"/>
  </w:num>
  <w:num w:numId="11" w16cid:durableId="1622878238">
    <w:abstractNumId w:val="6"/>
  </w:num>
  <w:num w:numId="12" w16cid:durableId="1186748743">
    <w:abstractNumId w:val="3"/>
  </w:num>
  <w:num w:numId="13" w16cid:durableId="292828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14"/>
    <w:rsid w:val="00005D9D"/>
    <w:rsid w:val="00092035"/>
    <w:rsid w:val="000D08AF"/>
    <w:rsid w:val="00102D02"/>
    <w:rsid w:val="001439E8"/>
    <w:rsid w:val="001E0204"/>
    <w:rsid w:val="002752CC"/>
    <w:rsid w:val="00293F82"/>
    <w:rsid w:val="002E57F2"/>
    <w:rsid w:val="00320728"/>
    <w:rsid w:val="00322488"/>
    <w:rsid w:val="00352245"/>
    <w:rsid w:val="004051BE"/>
    <w:rsid w:val="00451FF1"/>
    <w:rsid w:val="00476034"/>
    <w:rsid w:val="00500804"/>
    <w:rsid w:val="00541444"/>
    <w:rsid w:val="00554AAE"/>
    <w:rsid w:val="005705A7"/>
    <w:rsid w:val="005943C3"/>
    <w:rsid w:val="005D70F1"/>
    <w:rsid w:val="006A26F1"/>
    <w:rsid w:val="006A69BD"/>
    <w:rsid w:val="00701459"/>
    <w:rsid w:val="00770640"/>
    <w:rsid w:val="007A4697"/>
    <w:rsid w:val="00811FA5"/>
    <w:rsid w:val="008474A6"/>
    <w:rsid w:val="00852B58"/>
    <w:rsid w:val="008F0341"/>
    <w:rsid w:val="009505E9"/>
    <w:rsid w:val="00967A75"/>
    <w:rsid w:val="00997892"/>
    <w:rsid w:val="00AE18CE"/>
    <w:rsid w:val="00B70715"/>
    <w:rsid w:val="00B7520A"/>
    <w:rsid w:val="00BB2416"/>
    <w:rsid w:val="00CA0C2C"/>
    <w:rsid w:val="00CE3991"/>
    <w:rsid w:val="00CE5C8F"/>
    <w:rsid w:val="00CF6F4A"/>
    <w:rsid w:val="00D0263F"/>
    <w:rsid w:val="00E03F9A"/>
    <w:rsid w:val="00E42B14"/>
    <w:rsid w:val="00E809AA"/>
    <w:rsid w:val="00EC7805"/>
    <w:rsid w:val="00F23579"/>
    <w:rsid w:val="00FC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FA222"/>
  <w15:chartTrackingRefBased/>
  <w15:docId w15:val="{09CC76A2-429C-1148-A32D-7B834FF0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52245"/>
    <w:pPr>
      <w:spacing w:before="100" w:beforeAutospacing="1" w:after="100" w:afterAutospacing="1"/>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semiHidden/>
    <w:unhideWhenUsed/>
    <w:qFormat/>
    <w:rsid w:val="00352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B14"/>
    <w:pPr>
      <w:spacing w:before="100" w:beforeAutospacing="1" w:after="100" w:afterAutospacing="1"/>
    </w:pPr>
    <w:rPr>
      <w:rFonts w:ascii="Times New Roman" w:eastAsia="Times New Roman" w:hAnsi="Times New Roman" w:cs="Times New Roman"/>
      <w:kern w:val="0"/>
      <w14:ligatures w14:val="none"/>
    </w:rPr>
  </w:style>
  <w:style w:type="character" w:customStyle="1" w:styleId="list-left-margin">
    <w:name w:val="list-left-margin"/>
    <w:basedOn w:val="DefaultParagraphFont"/>
    <w:rsid w:val="00E42B14"/>
  </w:style>
  <w:style w:type="character" w:customStyle="1" w:styleId="normal-text">
    <w:name w:val="normal-text"/>
    <w:basedOn w:val="DefaultParagraphFont"/>
    <w:rsid w:val="00E42B14"/>
  </w:style>
  <w:style w:type="paragraph" w:styleId="Revision">
    <w:name w:val="Revision"/>
    <w:hidden/>
    <w:uiPriority w:val="99"/>
    <w:semiHidden/>
    <w:rsid w:val="00352245"/>
  </w:style>
  <w:style w:type="character" w:customStyle="1" w:styleId="Heading2Char">
    <w:name w:val="Heading 2 Char"/>
    <w:basedOn w:val="DefaultParagraphFont"/>
    <w:link w:val="Heading2"/>
    <w:uiPriority w:val="9"/>
    <w:rsid w:val="00352245"/>
    <w:rPr>
      <w:rFonts w:ascii="Times New Roman" w:eastAsia="Times New Roman" w:hAnsi="Times New Roman" w:cs="Times New Roman"/>
      <w:b/>
      <w:bCs/>
      <w:kern w:val="0"/>
      <w:sz w:val="36"/>
      <w:szCs w:val="36"/>
    </w:rPr>
  </w:style>
  <w:style w:type="character" w:customStyle="1" w:styleId="apple-converted-space">
    <w:name w:val="apple-converted-space"/>
    <w:basedOn w:val="DefaultParagraphFont"/>
    <w:rsid w:val="00352245"/>
  </w:style>
  <w:style w:type="character" w:customStyle="1" w:styleId="Heading3Char">
    <w:name w:val="Heading 3 Char"/>
    <w:basedOn w:val="DefaultParagraphFont"/>
    <w:link w:val="Heading3"/>
    <w:uiPriority w:val="9"/>
    <w:semiHidden/>
    <w:rsid w:val="0035224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352245"/>
    <w:rPr>
      <w:b/>
      <w:bCs/>
    </w:rPr>
  </w:style>
  <w:style w:type="character" w:styleId="CommentReference">
    <w:name w:val="annotation reference"/>
    <w:basedOn w:val="DefaultParagraphFont"/>
    <w:uiPriority w:val="99"/>
    <w:semiHidden/>
    <w:unhideWhenUsed/>
    <w:rsid w:val="00352245"/>
    <w:rPr>
      <w:sz w:val="16"/>
      <w:szCs w:val="16"/>
    </w:rPr>
  </w:style>
  <w:style w:type="paragraph" w:styleId="CommentText">
    <w:name w:val="annotation text"/>
    <w:basedOn w:val="Normal"/>
    <w:link w:val="CommentTextChar"/>
    <w:uiPriority w:val="99"/>
    <w:semiHidden/>
    <w:unhideWhenUsed/>
    <w:rsid w:val="00352245"/>
    <w:rPr>
      <w:sz w:val="20"/>
      <w:szCs w:val="20"/>
    </w:rPr>
  </w:style>
  <w:style w:type="character" w:customStyle="1" w:styleId="CommentTextChar">
    <w:name w:val="Comment Text Char"/>
    <w:basedOn w:val="DefaultParagraphFont"/>
    <w:link w:val="CommentText"/>
    <w:uiPriority w:val="99"/>
    <w:semiHidden/>
    <w:rsid w:val="00352245"/>
    <w:rPr>
      <w:sz w:val="20"/>
      <w:szCs w:val="20"/>
    </w:rPr>
  </w:style>
  <w:style w:type="paragraph" w:styleId="CommentSubject">
    <w:name w:val="annotation subject"/>
    <w:basedOn w:val="CommentText"/>
    <w:next w:val="CommentText"/>
    <w:link w:val="CommentSubjectChar"/>
    <w:uiPriority w:val="99"/>
    <w:semiHidden/>
    <w:unhideWhenUsed/>
    <w:rsid w:val="00352245"/>
    <w:rPr>
      <w:b/>
      <w:bCs/>
    </w:rPr>
  </w:style>
  <w:style w:type="character" w:customStyle="1" w:styleId="CommentSubjectChar">
    <w:name w:val="Comment Subject Char"/>
    <w:basedOn w:val="CommentTextChar"/>
    <w:link w:val="CommentSubject"/>
    <w:uiPriority w:val="99"/>
    <w:semiHidden/>
    <w:rsid w:val="00352245"/>
    <w:rPr>
      <w:b/>
      <w:bCs/>
      <w:sz w:val="20"/>
      <w:szCs w:val="20"/>
    </w:rPr>
  </w:style>
  <w:style w:type="character" w:styleId="Hyperlink">
    <w:name w:val="Hyperlink"/>
    <w:basedOn w:val="DefaultParagraphFont"/>
    <w:uiPriority w:val="99"/>
    <w:unhideWhenUsed/>
    <w:rsid w:val="00352245"/>
    <w:rPr>
      <w:color w:val="0563C1" w:themeColor="hyperlink"/>
      <w:u w:val="single"/>
    </w:rPr>
  </w:style>
  <w:style w:type="character" w:styleId="UnresolvedMention">
    <w:name w:val="Unresolved Mention"/>
    <w:basedOn w:val="DefaultParagraphFont"/>
    <w:uiPriority w:val="99"/>
    <w:semiHidden/>
    <w:unhideWhenUsed/>
    <w:rsid w:val="00352245"/>
    <w:rPr>
      <w:color w:val="605E5C"/>
      <w:shd w:val="clear" w:color="auto" w:fill="E1DFDD"/>
    </w:rPr>
  </w:style>
  <w:style w:type="paragraph" w:styleId="ListParagraph">
    <w:name w:val="List Paragraph"/>
    <w:basedOn w:val="Normal"/>
    <w:uiPriority w:val="34"/>
    <w:qFormat/>
    <w:rsid w:val="005D7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5986">
      <w:bodyDiv w:val="1"/>
      <w:marLeft w:val="0"/>
      <w:marRight w:val="0"/>
      <w:marTop w:val="0"/>
      <w:marBottom w:val="0"/>
      <w:divBdr>
        <w:top w:val="none" w:sz="0" w:space="0" w:color="auto"/>
        <w:left w:val="none" w:sz="0" w:space="0" w:color="auto"/>
        <w:bottom w:val="none" w:sz="0" w:space="0" w:color="auto"/>
        <w:right w:val="none" w:sz="0" w:space="0" w:color="auto"/>
      </w:divBdr>
      <w:divsChild>
        <w:div w:id="738405221">
          <w:marLeft w:val="0"/>
          <w:marRight w:val="0"/>
          <w:marTop w:val="0"/>
          <w:marBottom w:val="0"/>
          <w:divBdr>
            <w:top w:val="none" w:sz="0" w:space="0" w:color="auto"/>
            <w:left w:val="none" w:sz="0" w:space="0" w:color="auto"/>
            <w:bottom w:val="none" w:sz="0" w:space="0" w:color="auto"/>
            <w:right w:val="none" w:sz="0" w:space="0" w:color="auto"/>
          </w:divBdr>
        </w:div>
        <w:div w:id="983269051">
          <w:marLeft w:val="0"/>
          <w:marRight w:val="0"/>
          <w:marTop w:val="0"/>
          <w:marBottom w:val="0"/>
          <w:divBdr>
            <w:top w:val="none" w:sz="0" w:space="0" w:color="auto"/>
            <w:left w:val="none" w:sz="0" w:space="0" w:color="auto"/>
            <w:bottom w:val="none" w:sz="0" w:space="0" w:color="auto"/>
            <w:right w:val="none" w:sz="0" w:space="0" w:color="auto"/>
          </w:divBdr>
          <w:divsChild>
            <w:div w:id="1666200137">
              <w:marLeft w:val="0"/>
              <w:marRight w:val="0"/>
              <w:marTop w:val="0"/>
              <w:marBottom w:val="0"/>
              <w:divBdr>
                <w:top w:val="none" w:sz="0" w:space="0" w:color="auto"/>
                <w:left w:val="none" w:sz="0" w:space="0" w:color="auto"/>
                <w:bottom w:val="none" w:sz="0" w:space="0" w:color="auto"/>
                <w:right w:val="none" w:sz="0" w:space="0" w:color="auto"/>
              </w:divBdr>
            </w:div>
            <w:div w:id="919484119">
              <w:marLeft w:val="0"/>
              <w:marRight w:val="0"/>
              <w:marTop w:val="0"/>
              <w:marBottom w:val="0"/>
              <w:divBdr>
                <w:top w:val="none" w:sz="0" w:space="0" w:color="auto"/>
                <w:left w:val="none" w:sz="0" w:space="0" w:color="auto"/>
                <w:bottom w:val="none" w:sz="0" w:space="0" w:color="auto"/>
                <w:right w:val="none" w:sz="0" w:space="0" w:color="auto"/>
              </w:divBdr>
            </w:div>
            <w:div w:id="1594364285">
              <w:marLeft w:val="0"/>
              <w:marRight w:val="0"/>
              <w:marTop w:val="0"/>
              <w:marBottom w:val="0"/>
              <w:divBdr>
                <w:top w:val="none" w:sz="0" w:space="0" w:color="auto"/>
                <w:left w:val="none" w:sz="0" w:space="0" w:color="auto"/>
                <w:bottom w:val="none" w:sz="0" w:space="0" w:color="auto"/>
                <w:right w:val="none" w:sz="0" w:space="0" w:color="auto"/>
              </w:divBdr>
            </w:div>
            <w:div w:id="681783910">
              <w:marLeft w:val="0"/>
              <w:marRight w:val="0"/>
              <w:marTop w:val="0"/>
              <w:marBottom w:val="0"/>
              <w:divBdr>
                <w:top w:val="none" w:sz="0" w:space="0" w:color="auto"/>
                <w:left w:val="none" w:sz="0" w:space="0" w:color="auto"/>
                <w:bottom w:val="none" w:sz="0" w:space="0" w:color="auto"/>
                <w:right w:val="none" w:sz="0" w:space="0" w:color="auto"/>
              </w:divBdr>
            </w:div>
            <w:div w:id="2000845589">
              <w:marLeft w:val="0"/>
              <w:marRight w:val="0"/>
              <w:marTop w:val="0"/>
              <w:marBottom w:val="0"/>
              <w:divBdr>
                <w:top w:val="none" w:sz="0" w:space="0" w:color="auto"/>
                <w:left w:val="none" w:sz="0" w:space="0" w:color="auto"/>
                <w:bottom w:val="none" w:sz="0" w:space="0" w:color="auto"/>
                <w:right w:val="none" w:sz="0" w:space="0" w:color="auto"/>
              </w:divBdr>
            </w:div>
            <w:div w:id="972635554">
              <w:marLeft w:val="0"/>
              <w:marRight w:val="0"/>
              <w:marTop w:val="0"/>
              <w:marBottom w:val="0"/>
              <w:divBdr>
                <w:top w:val="none" w:sz="0" w:space="0" w:color="auto"/>
                <w:left w:val="none" w:sz="0" w:space="0" w:color="auto"/>
                <w:bottom w:val="none" w:sz="0" w:space="0" w:color="auto"/>
                <w:right w:val="none" w:sz="0" w:space="0" w:color="auto"/>
              </w:divBdr>
            </w:div>
            <w:div w:id="18449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305">
      <w:bodyDiv w:val="1"/>
      <w:marLeft w:val="0"/>
      <w:marRight w:val="0"/>
      <w:marTop w:val="0"/>
      <w:marBottom w:val="0"/>
      <w:divBdr>
        <w:top w:val="none" w:sz="0" w:space="0" w:color="auto"/>
        <w:left w:val="none" w:sz="0" w:space="0" w:color="auto"/>
        <w:bottom w:val="none" w:sz="0" w:space="0" w:color="auto"/>
        <w:right w:val="none" w:sz="0" w:space="0" w:color="auto"/>
      </w:divBdr>
    </w:div>
    <w:div w:id="1709454155">
      <w:bodyDiv w:val="1"/>
      <w:marLeft w:val="0"/>
      <w:marRight w:val="0"/>
      <w:marTop w:val="0"/>
      <w:marBottom w:val="0"/>
      <w:divBdr>
        <w:top w:val="none" w:sz="0" w:space="0" w:color="auto"/>
        <w:left w:val="none" w:sz="0" w:space="0" w:color="auto"/>
        <w:bottom w:val="none" w:sz="0" w:space="0" w:color="auto"/>
        <w:right w:val="none" w:sz="0" w:space="0" w:color="auto"/>
      </w:divBdr>
      <w:divsChild>
        <w:div w:id="828332234">
          <w:marLeft w:val="0"/>
          <w:marRight w:val="0"/>
          <w:marTop w:val="0"/>
          <w:marBottom w:val="0"/>
          <w:divBdr>
            <w:top w:val="none" w:sz="0" w:space="0" w:color="auto"/>
            <w:left w:val="none" w:sz="0" w:space="0" w:color="auto"/>
            <w:bottom w:val="none" w:sz="0" w:space="0" w:color="auto"/>
            <w:right w:val="none" w:sz="0" w:space="0" w:color="auto"/>
          </w:divBdr>
        </w:div>
      </w:divsChild>
    </w:div>
    <w:div w:id="2063550826">
      <w:bodyDiv w:val="1"/>
      <w:marLeft w:val="0"/>
      <w:marRight w:val="0"/>
      <w:marTop w:val="0"/>
      <w:marBottom w:val="0"/>
      <w:divBdr>
        <w:top w:val="none" w:sz="0" w:space="0" w:color="auto"/>
        <w:left w:val="none" w:sz="0" w:space="0" w:color="auto"/>
        <w:bottom w:val="none" w:sz="0" w:space="0" w:color="auto"/>
        <w:right w:val="none" w:sz="0" w:space="0" w:color="auto"/>
      </w:divBdr>
      <w:divsChild>
        <w:div w:id="1707441939">
          <w:marLeft w:val="0"/>
          <w:marRight w:val="0"/>
          <w:marTop w:val="150"/>
          <w:marBottom w:val="0"/>
          <w:divBdr>
            <w:top w:val="none" w:sz="0" w:space="0" w:color="auto"/>
            <w:left w:val="none" w:sz="0" w:space="0" w:color="auto"/>
            <w:bottom w:val="none" w:sz="0" w:space="0" w:color="auto"/>
            <w:right w:val="none" w:sz="0" w:space="0" w:color="auto"/>
          </w:divBdr>
        </w:div>
        <w:div w:id="831986779">
          <w:marLeft w:val="0"/>
          <w:marRight w:val="0"/>
          <w:marTop w:val="150"/>
          <w:marBottom w:val="0"/>
          <w:divBdr>
            <w:top w:val="none" w:sz="0" w:space="0" w:color="auto"/>
            <w:left w:val="none" w:sz="0" w:space="0" w:color="auto"/>
            <w:bottom w:val="none" w:sz="0" w:space="0" w:color="auto"/>
            <w:right w:val="none" w:sz="0" w:space="0" w:color="auto"/>
          </w:divBdr>
        </w:div>
        <w:div w:id="1330213358">
          <w:marLeft w:val="0"/>
          <w:marRight w:val="0"/>
          <w:marTop w:val="150"/>
          <w:marBottom w:val="75"/>
          <w:divBdr>
            <w:top w:val="none" w:sz="0" w:space="0" w:color="auto"/>
            <w:left w:val="none" w:sz="0" w:space="0" w:color="auto"/>
            <w:bottom w:val="none" w:sz="0" w:space="0" w:color="auto"/>
            <w:right w:val="none" w:sz="0" w:space="0" w:color="auto"/>
          </w:divBdr>
        </w:div>
        <w:div w:id="1092507975">
          <w:marLeft w:val="375"/>
          <w:marRight w:val="0"/>
          <w:marTop w:val="0"/>
          <w:marBottom w:val="0"/>
          <w:divBdr>
            <w:top w:val="none" w:sz="0" w:space="0" w:color="auto"/>
            <w:left w:val="none" w:sz="0" w:space="0" w:color="auto"/>
            <w:bottom w:val="none" w:sz="0" w:space="0" w:color="auto"/>
            <w:right w:val="none" w:sz="0" w:space="0" w:color="auto"/>
          </w:divBdr>
        </w:div>
        <w:div w:id="234164980">
          <w:marLeft w:val="375"/>
          <w:marRight w:val="0"/>
          <w:marTop w:val="0"/>
          <w:marBottom w:val="0"/>
          <w:divBdr>
            <w:top w:val="none" w:sz="0" w:space="0" w:color="auto"/>
            <w:left w:val="none" w:sz="0" w:space="0" w:color="auto"/>
            <w:bottom w:val="none" w:sz="0" w:space="0" w:color="auto"/>
            <w:right w:val="none" w:sz="0" w:space="0" w:color="auto"/>
          </w:divBdr>
        </w:div>
        <w:div w:id="792944954">
          <w:marLeft w:val="375"/>
          <w:marRight w:val="0"/>
          <w:marTop w:val="0"/>
          <w:marBottom w:val="0"/>
          <w:divBdr>
            <w:top w:val="none" w:sz="0" w:space="0" w:color="auto"/>
            <w:left w:val="none" w:sz="0" w:space="0" w:color="auto"/>
            <w:bottom w:val="none" w:sz="0" w:space="0" w:color="auto"/>
            <w:right w:val="none" w:sz="0" w:space="0" w:color="auto"/>
          </w:divBdr>
        </w:div>
        <w:div w:id="161941910">
          <w:marLeft w:val="375"/>
          <w:marRight w:val="0"/>
          <w:marTop w:val="0"/>
          <w:marBottom w:val="0"/>
          <w:divBdr>
            <w:top w:val="none" w:sz="0" w:space="0" w:color="auto"/>
            <w:left w:val="none" w:sz="0" w:space="0" w:color="auto"/>
            <w:bottom w:val="none" w:sz="0" w:space="0" w:color="auto"/>
            <w:right w:val="none" w:sz="0" w:space="0" w:color="auto"/>
          </w:divBdr>
        </w:div>
        <w:div w:id="1043670299">
          <w:marLeft w:val="375"/>
          <w:marRight w:val="0"/>
          <w:marTop w:val="0"/>
          <w:marBottom w:val="0"/>
          <w:divBdr>
            <w:top w:val="none" w:sz="0" w:space="0" w:color="auto"/>
            <w:left w:val="none" w:sz="0" w:space="0" w:color="auto"/>
            <w:bottom w:val="none" w:sz="0" w:space="0" w:color="auto"/>
            <w:right w:val="none" w:sz="0" w:space="0" w:color="auto"/>
          </w:divBdr>
        </w:div>
        <w:div w:id="541210560">
          <w:marLeft w:val="375"/>
          <w:marRight w:val="0"/>
          <w:marTop w:val="0"/>
          <w:marBottom w:val="0"/>
          <w:divBdr>
            <w:top w:val="none" w:sz="0" w:space="0" w:color="auto"/>
            <w:left w:val="none" w:sz="0" w:space="0" w:color="auto"/>
            <w:bottom w:val="none" w:sz="0" w:space="0" w:color="auto"/>
            <w:right w:val="none" w:sz="0" w:space="0" w:color="auto"/>
          </w:divBdr>
        </w:div>
        <w:div w:id="1772166058">
          <w:marLeft w:val="375"/>
          <w:marRight w:val="0"/>
          <w:marTop w:val="0"/>
          <w:marBottom w:val="0"/>
          <w:divBdr>
            <w:top w:val="none" w:sz="0" w:space="0" w:color="auto"/>
            <w:left w:val="none" w:sz="0" w:space="0" w:color="auto"/>
            <w:bottom w:val="none" w:sz="0" w:space="0" w:color="auto"/>
            <w:right w:val="none" w:sz="0" w:space="0" w:color="auto"/>
          </w:divBdr>
        </w:div>
        <w:div w:id="1307276285">
          <w:marLeft w:val="375"/>
          <w:marRight w:val="0"/>
          <w:marTop w:val="0"/>
          <w:marBottom w:val="0"/>
          <w:divBdr>
            <w:top w:val="none" w:sz="0" w:space="0" w:color="auto"/>
            <w:left w:val="none" w:sz="0" w:space="0" w:color="auto"/>
            <w:bottom w:val="none" w:sz="0" w:space="0" w:color="auto"/>
            <w:right w:val="none" w:sz="0" w:space="0" w:color="auto"/>
          </w:divBdr>
        </w:div>
        <w:div w:id="1606111129">
          <w:marLeft w:val="375"/>
          <w:marRight w:val="0"/>
          <w:marTop w:val="0"/>
          <w:marBottom w:val="0"/>
          <w:divBdr>
            <w:top w:val="none" w:sz="0" w:space="0" w:color="auto"/>
            <w:left w:val="none" w:sz="0" w:space="0" w:color="auto"/>
            <w:bottom w:val="none" w:sz="0" w:space="0" w:color="auto"/>
            <w:right w:val="none" w:sz="0" w:space="0" w:color="auto"/>
          </w:divBdr>
        </w:div>
        <w:div w:id="1250575925">
          <w:marLeft w:val="375"/>
          <w:marRight w:val="0"/>
          <w:marTop w:val="0"/>
          <w:marBottom w:val="0"/>
          <w:divBdr>
            <w:top w:val="none" w:sz="0" w:space="0" w:color="auto"/>
            <w:left w:val="none" w:sz="0" w:space="0" w:color="auto"/>
            <w:bottom w:val="none" w:sz="0" w:space="0" w:color="auto"/>
            <w:right w:val="none" w:sz="0" w:space="0" w:color="auto"/>
          </w:divBdr>
        </w:div>
        <w:div w:id="2131625392">
          <w:marLeft w:val="375"/>
          <w:marRight w:val="0"/>
          <w:marTop w:val="0"/>
          <w:marBottom w:val="0"/>
          <w:divBdr>
            <w:top w:val="none" w:sz="0" w:space="0" w:color="auto"/>
            <w:left w:val="none" w:sz="0" w:space="0" w:color="auto"/>
            <w:bottom w:val="none" w:sz="0" w:space="0" w:color="auto"/>
            <w:right w:val="none" w:sz="0" w:space="0" w:color="auto"/>
          </w:divBdr>
        </w:div>
        <w:div w:id="1006665687">
          <w:marLeft w:val="375"/>
          <w:marRight w:val="0"/>
          <w:marTop w:val="0"/>
          <w:marBottom w:val="0"/>
          <w:divBdr>
            <w:top w:val="none" w:sz="0" w:space="0" w:color="auto"/>
            <w:left w:val="none" w:sz="0" w:space="0" w:color="auto"/>
            <w:bottom w:val="none" w:sz="0" w:space="0" w:color="auto"/>
            <w:right w:val="none" w:sz="0" w:space="0" w:color="auto"/>
          </w:divBdr>
        </w:div>
        <w:div w:id="154302884">
          <w:marLeft w:val="0"/>
          <w:marRight w:val="0"/>
          <w:marTop w:val="150"/>
          <w:marBottom w:val="75"/>
          <w:divBdr>
            <w:top w:val="none" w:sz="0" w:space="0" w:color="auto"/>
            <w:left w:val="none" w:sz="0" w:space="0" w:color="auto"/>
            <w:bottom w:val="none" w:sz="0" w:space="0" w:color="auto"/>
            <w:right w:val="none" w:sz="0" w:space="0" w:color="auto"/>
          </w:divBdr>
        </w:div>
        <w:div w:id="1665551969">
          <w:marLeft w:val="0"/>
          <w:marRight w:val="0"/>
          <w:marTop w:val="150"/>
          <w:marBottom w:val="75"/>
          <w:divBdr>
            <w:top w:val="none" w:sz="0" w:space="0" w:color="auto"/>
            <w:left w:val="none" w:sz="0" w:space="0" w:color="auto"/>
            <w:bottom w:val="none" w:sz="0" w:space="0" w:color="auto"/>
            <w:right w:val="none" w:sz="0" w:space="0" w:color="auto"/>
          </w:divBdr>
        </w:div>
        <w:div w:id="2085837835">
          <w:marLeft w:val="0"/>
          <w:marRight w:val="0"/>
          <w:marTop w:val="150"/>
          <w:marBottom w:val="75"/>
          <w:divBdr>
            <w:top w:val="none" w:sz="0" w:space="0" w:color="auto"/>
            <w:left w:val="none" w:sz="0" w:space="0" w:color="auto"/>
            <w:bottom w:val="none" w:sz="0" w:space="0" w:color="auto"/>
            <w:right w:val="none" w:sz="0" w:space="0" w:color="auto"/>
          </w:divBdr>
        </w:div>
        <w:div w:id="1746218518">
          <w:marLeft w:val="0"/>
          <w:marRight w:val="0"/>
          <w:marTop w:val="0"/>
          <w:marBottom w:val="0"/>
          <w:divBdr>
            <w:top w:val="none" w:sz="0" w:space="0" w:color="auto"/>
            <w:left w:val="none" w:sz="0" w:space="0" w:color="auto"/>
            <w:bottom w:val="none" w:sz="0" w:space="0" w:color="auto"/>
            <w:right w:val="none" w:sz="0" w:space="0" w:color="auto"/>
          </w:divBdr>
          <w:divsChild>
            <w:div w:id="850415838">
              <w:marLeft w:val="375"/>
              <w:marRight w:val="0"/>
              <w:marTop w:val="0"/>
              <w:marBottom w:val="0"/>
              <w:divBdr>
                <w:top w:val="none" w:sz="0" w:space="0" w:color="auto"/>
                <w:left w:val="none" w:sz="0" w:space="0" w:color="auto"/>
                <w:bottom w:val="none" w:sz="0" w:space="0" w:color="auto"/>
                <w:right w:val="none" w:sz="0" w:space="0" w:color="auto"/>
              </w:divBdr>
            </w:div>
          </w:divsChild>
        </w:div>
        <w:div w:id="576935739">
          <w:marLeft w:val="0"/>
          <w:marRight w:val="0"/>
          <w:marTop w:val="0"/>
          <w:marBottom w:val="0"/>
          <w:divBdr>
            <w:top w:val="none" w:sz="0" w:space="0" w:color="auto"/>
            <w:left w:val="none" w:sz="0" w:space="0" w:color="auto"/>
            <w:bottom w:val="none" w:sz="0" w:space="0" w:color="auto"/>
            <w:right w:val="none" w:sz="0" w:space="0" w:color="auto"/>
          </w:divBdr>
          <w:divsChild>
            <w:div w:id="404108616">
              <w:marLeft w:val="375"/>
              <w:marRight w:val="0"/>
              <w:marTop w:val="0"/>
              <w:marBottom w:val="0"/>
              <w:divBdr>
                <w:top w:val="none" w:sz="0" w:space="0" w:color="auto"/>
                <w:left w:val="none" w:sz="0" w:space="0" w:color="auto"/>
                <w:bottom w:val="none" w:sz="0" w:space="0" w:color="auto"/>
                <w:right w:val="none" w:sz="0" w:space="0" w:color="auto"/>
              </w:divBdr>
            </w:div>
          </w:divsChild>
        </w:div>
        <w:div w:id="690181380">
          <w:marLeft w:val="0"/>
          <w:marRight w:val="0"/>
          <w:marTop w:val="0"/>
          <w:marBottom w:val="0"/>
          <w:divBdr>
            <w:top w:val="none" w:sz="0" w:space="0" w:color="auto"/>
            <w:left w:val="none" w:sz="0" w:space="0" w:color="auto"/>
            <w:bottom w:val="none" w:sz="0" w:space="0" w:color="auto"/>
            <w:right w:val="none" w:sz="0" w:space="0" w:color="auto"/>
          </w:divBdr>
          <w:divsChild>
            <w:div w:id="121189354">
              <w:marLeft w:val="375"/>
              <w:marRight w:val="0"/>
              <w:marTop w:val="0"/>
              <w:marBottom w:val="0"/>
              <w:divBdr>
                <w:top w:val="none" w:sz="0" w:space="0" w:color="auto"/>
                <w:left w:val="none" w:sz="0" w:space="0" w:color="auto"/>
                <w:bottom w:val="none" w:sz="0" w:space="0" w:color="auto"/>
                <w:right w:val="none" w:sz="0" w:space="0" w:color="auto"/>
              </w:divBdr>
            </w:div>
          </w:divsChild>
        </w:div>
        <w:div w:id="1151172163">
          <w:marLeft w:val="0"/>
          <w:marRight w:val="0"/>
          <w:marTop w:val="0"/>
          <w:marBottom w:val="0"/>
          <w:divBdr>
            <w:top w:val="none" w:sz="0" w:space="0" w:color="auto"/>
            <w:left w:val="none" w:sz="0" w:space="0" w:color="auto"/>
            <w:bottom w:val="none" w:sz="0" w:space="0" w:color="auto"/>
            <w:right w:val="none" w:sz="0" w:space="0" w:color="auto"/>
          </w:divBdr>
          <w:divsChild>
            <w:div w:id="289939937">
              <w:marLeft w:val="375"/>
              <w:marRight w:val="0"/>
              <w:marTop w:val="0"/>
              <w:marBottom w:val="0"/>
              <w:divBdr>
                <w:top w:val="none" w:sz="0" w:space="0" w:color="auto"/>
                <w:left w:val="none" w:sz="0" w:space="0" w:color="auto"/>
                <w:bottom w:val="none" w:sz="0" w:space="0" w:color="auto"/>
                <w:right w:val="none" w:sz="0" w:space="0" w:color="auto"/>
              </w:divBdr>
            </w:div>
          </w:divsChild>
        </w:div>
        <w:div w:id="26031445">
          <w:marLeft w:val="0"/>
          <w:marRight w:val="0"/>
          <w:marTop w:val="0"/>
          <w:marBottom w:val="0"/>
          <w:divBdr>
            <w:top w:val="none" w:sz="0" w:space="0" w:color="auto"/>
            <w:left w:val="none" w:sz="0" w:space="0" w:color="auto"/>
            <w:bottom w:val="none" w:sz="0" w:space="0" w:color="auto"/>
            <w:right w:val="none" w:sz="0" w:space="0" w:color="auto"/>
          </w:divBdr>
          <w:divsChild>
            <w:div w:id="58358783">
              <w:marLeft w:val="375"/>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sChild>
                <w:div w:id="367339001">
                  <w:marLeft w:val="375"/>
                  <w:marRight w:val="0"/>
                  <w:marTop w:val="0"/>
                  <w:marBottom w:val="0"/>
                  <w:divBdr>
                    <w:top w:val="none" w:sz="0" w:space="0" w:color="auto"/>
                    <w:left w:val="none" w:sz="0" w:space="0" w:color="auto"/>
                    <w:bottom w:val="none" w:sz="0" w:space="0" w:color="auto"/>
                    <w:right w:val="none" w:sz="0" w:space="0" w:color="auto"/>
                  </w:divBdr>
                </w:div>
              </w:divsChild>
            </w:div>
            <w:div w:id="1412238335">
              <w:marLeft w:val="0"/>
              <w:marRight w:val="0"/>
              <w:marTop w:val="0"/>
              <w:marBottom w:val="0"/>
              <w:divBdr>
                <w:top w:val="none" w:sz="0" w:space="0" w:color="auto"/>
                <w:left w:val="none" w:sz="0" w:space="0" w:color="auto"/>
                <w:bottom w:val="none" w:sz="0" w:space="0" w:color="auto"/>
                <w:right w:val="none" w:sz="0" w:space="0" w:color="auto"/>
              </w:divBdr>
              <w:divsChild>
                <w:div w:id="1020281349">
                  <w:marLeft w:val="375"/>
                  <w:marRight w:val="0"/>
                  <w:marTop w:val="0"/>
                  <w:marBottom w:val="0"/>
                  <w:divBdr>
                    <w:top w:val="none" w:sz="0" w:space="0" w:color="auto"/>
                    <w:left w:val="none" w:sz="0" w:space="0" w:color="auto"/>
                    <w:bottom w:val="none" w:sz="0" w:space="0" w:color="auto"/>
                    <w:right w:val="none" w:sz="0" w:space="0" w:color="auto"/>
                  </w:divBdr>
                </w:div>
              </w:divsChild>
            </w:div>
            <w:div w:id="1662152512">
              <w:marLeft w:val="0"/>
              <w:marRight w:val="0"/>
              <w:marTop w:val="0"/>
              <w:marBottom w:val="0"/>
              <w:divBdr>
                <w:top w:val="none" w:sz="0" w:space="0" w:color="auto"/>
                <w:left w:val="none" w:sz="0" w:space="0" w:color="auto"/>
                <w:bottom w:val="none" w:sz="0" w:space="0" w:color="auto"/>
                <w:right w:val="none" w:sz="0" w:space="0" w:color="auto"/>
              </w:divBdr>
              <w:divsChild>
                <w:div w:id="128450587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79745283">
          <w:marLeft w:val="0"/>
          <w:marRight w:val="0"/>
          <w:marTop w:val="150"/>
          <w:marBottom w:val="75"/>
          <w:divBdr>
            <w:top w:val="none" w:sz="0" w:space="0" w:color="auto"/>
            <w:left w:val="none" w:sz="0" w:space="0" w:color="auto"/>
            <w:bottom w:val="none" w:sz="0" w:space="0" w:color="auto"/>
            <w:right w:val="none" w:sz="0" w:space="0" w:color="auto"/>
          </w:divBdr>
        </w:div>
        <w:div w:id="311834786">
          <w:marLeft w:val="375"/>
          <w:marRight w:val="0"/>
          <w:marTop w:val="0"/>
          <w:marBottom w:val="0"/>
          <w:divBdr>
            <w:top w:val="none" w:sz="0" w:space="0" w:color="auto"/>
            <w:left w:val="none" w:sz="0" w:space="0" w:color="auto"/>
            <w:bottom w:val="none" w:sz="0" w:space="0" w:color="auto"/>
            <w:right w:val="none" w:sz="0" w:space="0" w:color="auto"/>
          </w:divBdr>
        </w:div>
        <w:div w:id="1167789421">
          <w:marLeft w:val="375"/>
          <w:marRight w:val="0"/>
          <w:marTop w:val="0"/>
          <w:marBottom w:val="0"/>
          <w:divBdr>
            <w:top w:val="none" w:sz="0" w:space="0" w:color="auto"/>
            <w:left w:val="none" w:sz="0" w:space="0" w:color="auto"/>
            <w:bottom w:val="none" w:sz="0" w:space="0" w:color="auto"/>
            <w:right w:val="none" w:sz="0" w:space="0" w:color="auto"/>
          </w:divBdr>
        </w:div>
        <w:div w:id="311524205">
          <w:marLeft w:val="375"/>
          <w:marRight w:val="0"/>
          <w:marTop w:val="0"/>
          <w:marBottom w:val="0"/>
          <w:divBdr>
            <w:top w:val="none" w:sz="0" w:space="0" w:color="auto"/>
            <w:left w:val="none" w:sz="0" w:space="0" w:color="auto"/>
            <w:bottom w:val="none" w:sz="0" w:space="0" w:color="auto"/>
            <w:right w:val="none" w:sz="0" w:space="0" w:color="auto"/>
          </w:divBdr>
        </w:div>
        <w:div w:id="947930739">
          <w:marLeft w:val="375"/>
          <w:marRight w:val="0"/>
          <w:marTop w:val="0"/>
          <w:marBottom w:val="0"/>
          <w:divBdr>
            <w:top w:val="none" w:sz="0" w:space="0" w:color="auto"/>
            <w:left w:val="none" w:sz="0" w:space="0" w:color="auto"/>
            <w:bottom w:val="none" w:sz="0" w:space="0" w:color="auto"/>
            <w:right w:val="none" w:sz="0" w:space="0" w:color="auto"/>
          </w:divBdr>
        </w:div>
        <w:div w:id="1344867678">
          <w:marLeft w:val="375"/>
          <w:marRight w:val="0"/>
          <w:marTop w:val="0"/>
          <w:marBottom w:val="0"/>
          <w:divBdr>
            <w:top w:val="none" w:sz="0" w:space="0" w:color="auto"/>
            <w:left w:val="none" w:sz="0" w:space="0" w:color="auto"/>
            <w:bottom w:val="none" w:sz="0" w:space="0" w:color="auto"/>
            <w:right w:val="none" w:sz="0" w:space="0" w:color="auto"/>
          </w:divBdr>
        </w:div>
        <w:div w:id="1532062095">
          <w:marLeft w:val="0"/>
          <w:marRight w:val="0"/>
          <w:marTop w:val="150"/>
          <w:marBottom w:val="75"/>
          <w:divBdr>
            <w:top w:val="none" w:sz="0" w:space="0" w:color="auto"/>
            <w:left w:val="none" w:sz="0" w:space="0" w:color="auto"/>
            <w:bottom w:val="none" w:sz="0" w:space="0" w:color="auto"/>
            <w:right w:val="none" w:sz="0" w:space="0" w:color="auto"/>
          </w:divBdr>
        </w:div>
        <w:div w:id="782386219">
          <w:marLeft w:val="375"/>
          <w:marRight w:val="0"/>
          <w:marTop w:val="0"/>
          <w:marBottom w:val="0"/>
          <w:divBdr>
            <w:top w:val="none" w:sz="0" w:space="0" w:color="auto"/>
            <w:left w:val="none" w:sz="0" w:space="0" w:color="auto"/>
            <w:bottom w:val="none" w:sz="0" w:space="0" w:color="auto"/>
            <w:right w:val="none" w:sz="0" w:space="0" w:color="auto"/>
          </w:divBdr>
        </w:div>
        <w:div w:id="1332760348">
          <w:marLeft w:val="375"/>
          <w:marRight w:val="0"/>
          <w:marTop w:val="0"/>
          <w:marBottom w:val="0"/>
          <w:divBdr>
            <w:top w:val="none" w:sz="0" w:space="0" w:color="auto"/>
            <w:left w:val="none" w:sz="0" w:space="0" w:color="auto"/>
            <w:bottom w:val="none" w:sz="0" w:space="0" w:color="auto"/>
            <w:right w:val="none" w:sz="0" w:space="0" w:color="auto"/>
          </w:divBdr>
        </w:div>
        <w:div w:id="2112159887">
          <w:marLeft w:val="375"/>
          <w:marRight w:val="0"/>
          <w:marTop w:val="0"/>
          <w:marBottom w:val="0"/>
          <w:divBdr>
            <w:top w:val="none" w:sz="0" w:space="0" w:color="auto"/>
            <w:left w:val="none" w:sz="0" w:space="0" w:color="auto"/>
            <w:bottom w:val="none" w:sz="0" w:space="0" w:color="auto"/>
            <w:right w:val="none" w:sz="0" w:space="0" w:color="auto"/>
          </w:divBdr>
        </w:div>
        <w:div w:id="1804347827">
          <w:marLeft w:val="0"/>
          <w:marRight w:val="0"/>
          <w:marTop w:val="150"/>
          <w:marBottom w:val="75"/>
          <w:divBdr>
            <w:top w:val="none" w:sz="0" w:space="0" w:color="auto"/>
            <w:left w:val="none" w:sz="0" w:space="0" w:color="auto"/>
            <w:bottom w:val="none" w:sz="0" w:space="0" w:color="auto"/>
            <w:right w:val="none" w:sz="0" w:space="0" w:color="auto"/>
          </w:divBdr>
        </w:div>
        <w:div w:id="1228107723">
          <w:marLeft w:val="375"/>
          <w:marRight w:val="0"/>
          <w:marTop w:val="0"/>
          <w:marBottom w:val="0"/>
          <w:divBdr>
            <w:top w:val="none" w:sz="0" w:space="0" w:color="auto"/>
            <w:left w:val="none" w:sz="0" w:space="0" w:color="auto"/>
            <w:bottom w:val="none" w:sz="0" w:space="0" w:color="auto"/>
            <w:right w:val="none" w:sz="0" w:space="0" w:color="auto"/>
          </w:divBdr>
        </w:div>
        <w:div w:id="1963878393">
          <w:marLeft w:val="375"/>
          <w:marRight w:val="0"/>
          <w:marTop w:val="0"/>
          <w:marBottom w:val="0"/>
          <w:divBdr>
            <w:top w:val="none" w:sz="0" w:space="0" w:color="auto"/>
            <w:left w:val="none" w:sz="0" w:space="0" w:color="auto"/>
            <w:bottom w:val="none" w:sz="0" w:space="0" w:color="auto"/>
            <w:right w:val="none" w:sz="0" w:space="0" w:color="auto"/>
          </w:divBdr>
        </w:div>
        <w:div w:id="1503206353">
          <w:marLeft w:val="615"/>
          <w:marRight w:val="0"/>
          <w:marTop w:val="0"/>
          <w:marBottom w:val="0"/>
          <w:divBdr>
            <w:top w:val="none" w:sz="0" w:space="0" w:color="auto"/>
            <w:left w:val="none" w:sz="0" w:space="0" w:color="auto"/>
            <w:bottom w:val="none" w:sz="0" w:space="0" w:color="auto"/>
            <w:right w:val="none" w:sz="0" w:space="0" w:color="auto"/>
          </w:divBdr>
        </w:div>
        <w:div w:id="557596403">
          <w:marLeft w:val="375"/>
          <w:marRight w:val="0"/>
          <w:marTop w:val="0"/>
          <w:marBottom w:val="0"/>
          <w:divBdr>
            <w:top w:val="none" w:sz="0" w:space="0" w:color="auto"/>
            <w:left w:val="none" w:sz="0" w:space="0" w:color="auto"/>
            <w:bottom w:val="none" w:sz="0" w:space="0" w:color="auto"/>
            <w:right w:val="none" w:sz="0" w:space="0" w:color="auto"/>
          </w:divBdr>
        </w:div>
        <w:div w:id="465203954">
          <w:marLeft w:val="0"/>
          <w:marRight w:val="0"/>
          <w:marTop w:val="150"/>
          <w:marBottom w:val="75"/>
          <w:divBdr>
            <w:top w:val="none" w:sz="0" w:space="0" w:color="auto"/>
            <w:left w:val="none" w:sz="0" w:space="0" w:color="auto"/>
            <w:bottom w:val="none" w:sz="0" w:space="0" w:color="auto"/>
            <w:right w:val="none" w:sz="0" w:space="0" w:color="auto"/>
          </w:divBdr>
        </w:div>
        <w:div w:id="1401319911">
          <w:marLeft w:val="0"/>
          <w:marRight w:val="0"/>
          <w:marTop w:val="150"/>
          <w:marBottom w:val="75"/>
          <w:divBdr>
            <w:top w:val="none" w:sz="0" w:space="0" w:color="auto"/>
            <w:left w:val="none" w:sz="0" w:space="0" w:color="auto"/>
            <w:bottom w:val="none" w:sz="0" w:space="0" w:color="auto"/>
            <w:right w:val="none" w:sz="0" w:space="0" w:color="auto"/>
          </w:divBdr>
        </w:div>
        <w:div w:id="1190144091">
          <w:marLeft w:val="375"/>
          <w:marRight w:val="0"/>
          <w:marTop w:val="0"/>
          <w:marBottom w:val="0"/>
          <w:divBdr>
            <w:top w:val="none" w:sz="0" w:space="0" w:color="auto"/>
            <w:left w:val="none" w:sz="0" w:space="0" w:color="auto"/>
            <w:bottom w:val="none" w:sz="0" w:space="0" w:color="auto"/>
            <w:right w:val="none" w:sz="0" w:space="0" w:color="auto"/>
          </w:divBdr>
        </w:div>
        <w:div w:id="1102918766">
          <w:marLeft w:val="375"/>
          <w:marRight w:val="0"/>
          <w:marTop w:val="0"/>
          <w:marBottom w:val="0"/>
          <w:divBdr>
            <w:top w:val="none" w:sz="0" w:space="0" w:color="auto"/>
            <w:left w:val="none" w:sz="0" w:space="0" w:color="auto"/>
            <w:bottom w:val="none" w:sz="0" w:space="0" w:color="auto"/>
            <w:right w:val="none" w:sz="0" w:space="0" w:color="auto"/>
          </w:divBdr>
        </w:div>
      </w:divsChild>
    </w:div>
    <w:div w:id="2131969853">
      <w:bodyDiv w:val="1"/>
      <w:marLeft w:val="0"/>
      <w:marRight w:val="0"/>
      <w:marTop w:val="0"/>
      <w:marBottom w:val="0"/>
      <w:divBdr>
        <w:top w:val="none" w:sz="0" w:space="0" w:color="auto"/>
        <w:left w:val="none" w:sz="0" w:space="0" w:color="auto"/>
        <w:bottom w:val="none" w:sz="0" w:space="0" w:color="auto"/>
        <w:right w:val="none" w:sz="0" w:space="0" w:color="auto"/>
      </w:divBdr>
      <w:divsChild>
        <w:div w:id="1879708303">
          <w:marLeft w:val="0"/>
          <w:marRight w:val="0"/>
          <w:marTop w:val="0"/>
          <w:marBottom w:val="0"/>
          <w:divBdr>
            <w:top w:val="none" w:sz="0" w:space="0" w:color="auto"/>
            <w:left w:val="none" w:sz="0" w:space="0" w:color="auto"/>
            <w:bottom w:val="none" w:sz="0" w:space="0" w:color="auto"/>
            <w:right w:val="none" w:sz="0" w:space="0" w:color="auto"/>
          </w:divBdr>
          <w:divsChild>
            <w:div w:id="252134714">
              <w:marLeft w:val="0"/>
              <w:marRight w:val="0"/>
              <w:marTop w:val="0"/>
              <w:marBottom w:val="0"/>
              <w:divBdr>
                <w:top w:val="none" w:sz="0" w:space="0" w:color="auto"/>
                <w:left w:val="none" w:sz="0" w:space="0" w:color="auto"/>
                <w:bottom w:val="none" w:sz="0" w:space="0" w:color="auto"/>
                <w:right w:val="none" w:sz="0" w:space="0" w:color="auto"/>
              </w:divBdr>
              <w:divsChild>
                <w:div w:id="1411274011">
                  <w:marLeft w:val="0"/>
                  <w:marRight w:val="0"/>
                  <w:marTop w:val="0"/>
                  <w:marBottom w:val="0"/>
                  <w:divBdr>
                    <w:top w:val="none" w:sz="0" w:space="0" w:color="auto"/>
                    <w:left w:val="none" w:sz="0" w:space="0" w:color="auto"/>
                    <w:bottom w:val="none" w:sz="0" w:space="0" w:color="auto"/>
                    <w:right w:val="none" w:sz="0" w:space="0" w:color="auto"/>
                  </w:divBdr>
                  <w:divsChild>
                    <w:div w:id="675153109">
                      <w:marLeft w:val="0"/>
                      <w:marRight w:val="0"/>
                      <w:marTop w:val="0"/>
                      <w:marBottom w:val="0"/>
                      <w:divBdr>
                        <w:top w:val="none" w:sz="0" w:space="0" w:color="auto"/>
                        <w:left w:val="none" w:sz="0" w:space="0" w:color="auto"/>
                        <w:bottom w:val="none" w:sz="0" w:space="0" w:color="auto"/>
                        <w:right w:val="none" w:sz="0" w:space="0" w:color="auto"/>
                      </w:divBdr>
                      <w:divsChild>
                        <w:div w:id="13477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91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1105</Words>
  <Characters>6670</Characters>
  <Application>Microsoft Office Word</Application>
  <DocSecurity>0</DocSecurity>
  <Lines>171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Chung, M.D.</dc:creator>
  <cp:keywords/>
  <dc:description/>
  <cp:lastModifiedBy>Joseph Jackson, M.D.</cp:lastModifiedBy>
  <cp:revision>2</cp:revision>
  <dcterms:created xsi:type="dcterms:W3CDTF">2026-03-23T15:30:00Z</dcterms:created>
  <dcterms:modified xsi:type="dcterms:W3CDTF">2026-03-23T15:30:00Z</dcterms:modified>
</cp:coreProperties>
</file>