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667B" w14:textId="77777777" w:rsidR="00CD4A18" w:rsidRDefault="00CD4A18" w:rsidP="00FC2DE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School of Medicine </w:t>
      </w:r>
    </w:p>
    <w:p w14:paraId="0C69FEC3" w14:textId="59414F67" w:rsidR="006718F7" w:rsidRPr="00FC2DE4" w:rsidRDefault="00FC2DE4" w:rsidP="00FC2DE4">
      <w:pPr>
        <w:spacing w:after="0"/>
        <w:jc w:val="center"/>
        <w:rPr>
          <w:b/>
        </w:rPr>
      </w:pPr>
      <w:r w:rsidRPr="00FC2DE4">
        <w:rPr>
          <w:b/>
        </w:rPr>
        <w:t>Department, Center, Institute Space Loan Memorandum of Understanding</w:t>
      </w:r>
    </w:p>
    <w:p w14:paraId="0C69FEC4" w14:textId="77777777" w:rsidR="00FC2DE4" w:rsidRDefault="00FC2DE4" w:rsidP="00FC2DE4">
      <w:pPr>
        <w:spacing w:after="0"/>
      </w:pPr>
    </w:p>
    <w:p w14:paraId="444EA920" w14:textId="79DA159E" w:rsidR="006F676D" w:rsidRDefault="00FC2DE4" w:rsidP="00FC2DE4">
      <w:pPr>
        <w:spacing w:after="0"/>
      </w:pPr>
      <w:r w:rsidRPr="003E041E">
        <w:rPr>
          <w:u w:val="single"/>
        </w:rPr>
        <w:t>Department, Center, Institute Loaning Space</w:t>
      </w:r>
      <w:r w:rsidR="00573C94" w:rsidRPr="003E041E">
        <w:rPr>
          <w:u w:val="single"/>
        </w:rPr>
        <w:t>:</w:t>
      </w:r>
      <w:r w:rsidR="00573C94">
        <w:t xml:space="preserve"> </w:t>
      </w:r>
      <w:sdt>
        <w:sdtPr>
          <w:rPr>
            <w:b/>
            <w:sz w:val="24"/>
            <w:szCs w:val="24"/>
          </w:rPr>
          <w:id w:val="899023897"/>
          <w:placeholder>
            <w:docPart w:val="B2C9E9F69B8143B39569AA631E70C36C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  <w:r w:rsidR="00573C94">
        <w:t xml:space="preserve"> </w:t>
      </w:r>
    </w:p>
    <w:p w14:paraId="28C19EFF" w14:textId="77777777" w:rsidR="00821892" w:rsidRDefault="00821892" w:rsidP="00FC2DE4">
      <w:pPr>
        <w:spacing w:after="0"/>
      </w:pPr>
    </w:p>
    <w:p w14:paraId="0C69FEC7" w14:textId="4F8532D1" w:rsidR="00FC2DE4" w:rsidRPr="00821892" w:rsidRDefault="00FC2DE4" w:rsidP="00E91EF3">
      <w:pPr>
        <w:spacing w:after="0"/>
        <w:rPr>
          <w:u w:val="single"/>
        </w:rPr>
      </w:pPr>
      <w:r w:rsidRPr="003E041E">
        <w:rPr>
          <w:u w:val="single"/>
        </w:rPr>
        <w:t>Department Center, Institute Receiving Space, Faculty Member:</w:t>
      </w:r>
      <w:r w:rsidR="00DA272B">
        <w:t xml:space="preserve">  </w:t>
      </w:r>
      <w:sdt>
        <w:sdtPr>
          <w:rPr>
            <w:b/>
            <w:sz w:val="24"/>
            <w:szCs w:val="24"/>
          </w:rPr>
          <w:id w:val="-572189415"/>
          <w:placeholder>
            <w:docPart w:val="99D92002CA294E6EB1FD6018230F17A6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C8" w14:textId="77777777" w:rsidR="00FC2DE4" w:rsidRDefault="00FC2DE4" w:rsidP="00FC2DE4">
      <w:pPr>
        <w:spacing w:after="0"/>
      </w:pPr>
    </w:p>
    <w:p w14:paraId="45F85FC8" w14:textId="244C1E67" w:rsidR="006F676D" w:rsidRDefault="00FC2DE4" w:rsidP="00E91EF3">
      <w:pPr>
        <w:spacing w:after="0"/>
      </w:pPr>
      <w:r w:rsidRPr="003E041E">
        <w:rPr>
          <w:u w:val="single"/>
        </w:rPr>
        <w:t xml:space="preserve">Specific Spaces Being Loaned (please list </w:t>
      </w:r>
      <w:r w:rsidR="005F13C3">
        <w:rPr>
          <w:u w:val="single"/>
        </w:rPr>
        <w:t xml:space="preserve">building name, </w:t>
      </w:r>
      <w:r w:rsidRPr="003E041E">
        <w:rPr>
          <w:u w:val="single"/>
        </w:rPr>
        <w:t>individual room numbers and nsf of each):</w:t>
      </w:r>
      <w:r w:rsidR="00DA272B">
        <w:t xml:space="preserve">  </w:t>
      </w:r>
      <w:sdt>
        <w:sdtPr>
          <w:rPr>
            <w:b/>
            <w:sz w:val="24"/>
            <w:szCs w:val="24"/>
          </w:rPr>
          <w:id w:val="540403049"/>
          <w:placeholder>
            <w:docPart w:val="92766BE5C34D49598A4F4CE0C0F2003F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5B4A8EBF" w14:textId="77777777" w:rsidR="001D325F" w:rsidRDefault="001D325F" w:rsidP="00FC2DE4">
      <w:pPr>
        <w:spacing w:after="0"/>
        <w:rPr>
          <w:u w:val="single"/>
        </w:rPr>
      </w:pPr>
    </w:p>
    <w:p w14:paraId="0C69FECD" w14:textId="0031D3EE" w:rsidR="00FC2DE4" w:rsidRPr="003E041E" w:rsidRDefault="00FC2DE4" w:rsidP="00E91EF3">
      <w:pPr>
        <w:spacing w:after="0"/>
        <w:rPr>
          <w:u w:val="single"/>
        </w:rPr>
      </w:pPr>
      <w:r w:rsidRPr="003E041E">
        <w:rPr>
          <w:u w:val="single"/>
        </w:rPr>
        <w:t>Start and End Dates of Loan:</w:t>
      </w:r>
      <w:r w:rsidR="000D48A1">
        <w:t xml:space="preserve">  </w:t>
      </w:r>
      <w:sdt>
        <w:sdtPr>
          <w:rPr>
            <w:b/>
            <w:sz w:val="24"/>
            <w:szCs w:val="24"/>
          </w:rPr>
          <w:id w:val="-1153368748"/>
          <w:placeholder>
            <w:docPart w:val="1D3A8FA464964285AE97C52A335E2B1E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CE" w14:textId="77777777" w:rsidR="00FC2DE4" w:rsidRDefault="00FC2DE4" w:rsidP="00FC2DE4">
      <w:pPr>
        <w:spacing w:after="0"/>
      </w:pPr>
    </w:p>
    <w:p w14:paraId="0C69FECF" w14:textId="26792959" w:rsidR="00FC2DE4" w:rsidRPr="000D48A1" w:rsidRDefault="00FC2DE4" w:rsidP="00E91EF3">
      <w:pPr>
        <w:spacing w:after="0"/>
      </w:pPr>
      <w:r w:rsidRPr="003E041E">
        <w:rPr>
          <w:u w:val="single"/>
        </w:rPr>
        <w:t>If End Date Open, List Advance Notice Requirement for Return:</w:t>
      </w:r>
      <w:r w:rsidR="000D48A1">
        <w:t xml:space="preserve">  </w:t>
      </w:r>
      <w:sdt>
        <w:sdtPr>
          <w:rPr>
            <w:b/>
            <w:sz w:val="24"/>
            <w:szCs w:val="24"/>
          </w:rPr>
          <w:id w:val="-1768838742"/>
          <w:placeholder>
            <w:docPart w:val="1D7D4289FCC24CCF9F91D1C5F4BBE44F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D0" w14:textId="77777777" w:rsidR="00FC2DE4" w:rsidRDefault="00FC2DE4" w:rsidP="00FC2DE4">
      <w:pPr>
        <w:spacing w:after="0"/>
      </w:pPr>
    </w:p>
    <w:p w14:paraId="0C69FED1" w14:textId="77777777" w:rsidR="00FC2DE4" w:rsidRDefault="003E041E" w:rsidP="00FC2DE4">
      <w:pPr>
        <w:spacing w:after="0"/>
        <w:rPr>
          <w:u w:val="single"/>
        </w:rPr>
      </w:pPr>
      <w:r w:rsidRPr="003E041E">
        <w:rPr>
          <w:u w:val="single"/>
        </w:rPr>
        <w:t>Financial Terms:</w:t>
      </w:r>
    </w:p>
    <w:p w14:paraId="38E4A481" w14:textId="5BC76A40" w:rsidR="00573C94" w:rsidRPr="00AF195D" w:rsidRDefault="00573C94" w:rsidP="00AF195D">
      <w:pPr>
        <w:pStyle w:val="ListParagraph"/>
        <w:numPr>
          <w:ilvl w:val="0"/>
          <w:numId w:val="2"/>
        </w:numPr>
        <w:spacing w:after="0"/>
      </w:pPr>
      <w:r>
        <w:rPr>
          <w:u w:val="single"/>
        </w:rPr>
        <w:t xml:space="preserve">Short Term Loans – </w:t>
      </w:r>
      <w:r w:rsidRPr="00D33134">
        <w:t xml:space="preserve">defined as time periods less than 6 months and </w:t>
      </w:r>
      <w:r w:rsidR="00AF195D" w:rsidRPr="00D33134">
        <w:t xml:space="preserve">having </w:t>
      </w:r>
      <w:r w:rsidR="00D33134">
        <w:t xml:space="preserve">a total of </w:t>
      </w:r>
      <w:r w:rsidRPr="00D33134">
        <w:t>500 sq ft or less</w:t>
      </w:r>
      <w:r w:rsidR="0012423F">
        <w:t>.  T</w:t>
      </w:r>
      <w:r w:rsidRPr="00D33134">
        <w:t xml:space="preserve">here </w:t>
      </w:r>
      <w:r w:rsidR="00AF195D" w:rsidRPr="00D33134">
        <w:t>will be no posting in Web Central</w:t>
      </w:r>
      <w:r w:rsidR="00A92D2A">
        <w:t>.</w:t>
      </w:r>
      <w:r w:rsidR="00D33134" w:rsidRPr="00821892">
        <w:t xml:space="preserve">  </w:t>
      </w:r>
      <w:r w:rsidR="00821892">
        <w:t xml:space="preserve">If space costs are going to be allocated via funding transfer, use GL account 820300.  </w:t>
      </w:r>
      <w:r w:rsidR="0012423F" w:rsidRPr="00821892">
        <w:t>MOU d</w:t>
      </w:r>
      <w:r w:rsidR="00D33134" w:rsidRPr="00821892">
        <w:t>ocumentation of loan to be kept by the Departments and copied to S</w:t>
      </w:r>
      <w:r w:rsidR="00821892">
        <w:t xml:space="preserve">chool of Medicine </w:t>
      </w:r>
      <w:r w:rsidR="00D33134" w:rsidRPr="00821892">
        <w:t>– Moria Montalbano.</w:t>
      </w:r>
    </w:p>
    <w:p w14:paraId="2D12DAB4" w14:textId="77777777" w:rsidR="00573C94" w:rsidRPr="003E041E" w:rsidRDefault="00573C94" w:rsidP="00FC2DE4">
      <w:pPr>
        <w:spacing w:after="0"/>
        <w:rPr>
          <w:u w:val="single"/>
        </w:rPr>
      </w:pPr>
    </w:p>
    <w:p w14:paraId="0C69FED3" w14:textId="2C6E7BCB" w:rsidR="003E041E" w:rsidRPr="001D325F" w:rsidRDefault="00573C94" w:rsidP="001D325F">
      <w:pPr>
        <w:pStyle w:val="ListParagraph"/>
        <w:numPr>
          <w:ilvl w:val="0"/>
          <w:numId w:val="2"/>
        </w:numPr>
        <w:spacing w:after="0"/>
        <w:rPr>
          <w:color w:val="548DD4" w:themeColor="text2" w:themeTint="99"/>
          <w:u w:val="single"/>
        </w:rPr>
      </w:pPr>
      <w:r w:rsidRPr="001D325F">
        <w:rPr>
          <w:u w:val="single"/>
        </w:rPr>
        <w:t>Long Term Loans</w:t>
      </w:r>
      <w:r>
        <w:t>- s</w:t>
      </w:r>
      <w:r w:rsidR="003E041E">
        <w:t xml:space="preserve">pace </w:t>
      </w:r>
      <w:r>
        <w:t>c</w:t>
      </w:r>
      <w:r w:rsidR="003E041E">
        <w:t xml:space="preserve">osts are </w:t>
      </w:r>
      <w:r w:rsidR="006F676D">
        <w:t>assumed</w:t>
      </w:r>
      <w:r w:rsidR="003E041E">
        <w:t xml:space="preserve"> to be </w:t>
      </w:r>
      <w:r w:rsidR="006F676D">
        <w:t>h</w:t>
      </w:r>
      <w:r w:rsidR="003E041E">
        <w:t xml:space="preserve">andled </w:t>
      </w:r>
      <w:r w:rsidR="006F676D">
        <w:t>via</w:t>
      </w:r>
      <w:r w:rsidR="003E041E">
        <w:t xml:space="preserve"> S</w:t>
      </w:r>
      <w:r w:rsidR="00821892">
        <w:t>chool of Medicine</w:t>
      </w:r>
      <w:r w:rsidR="003E041E">
        <w:t xml:space="preserve"> Financial Formula (e.g., July 201</w:t>
      </w:r>
      <w:r w:rsidR="006F676D">
        <w:t>8</w:t>
      </w:r>
      <w:r w:rsidR="003E041E">
        <w:t xml:space="preserve"> snapshot drives cost assignment in FY1</w:t>
      </w:r>
      <w:r w:rsidR="006F676D">
        <w:t>9</w:t>
      </w:r>
      <w:r w:rsidR="003E041E">
        <w:t xml:space="preserve">).  </w:t>
      </w:r>
      <w:r w:rsidR="000D48A1" w:rsidRPr="001D325F">
        <w:rPr>
          <w:color w:val="4F81BD" w:themeColor="accent1"/>
          <w:u w:val="single"/>
        </w:rPr>
        <w:t xml:space="preserve">Space assignment to be changed in Web Central to </w:t>
      </w:r>
      <w:r w:rsidR="00821892" w:rsidRPr="001D325F">
        <w:rPr>
          <w:color w:val="4F81BD" w:themeColor="accent1"/>
          <w:u w:val="single"/>
        </w:rPr>
        <w:t xml:space="preserve">the </w:t>
      </w:r>
      <w:r w:rsidR="000D48A1" w:rsidRPr="001D325F">
        <w:rPr>
          <w:color w:val="4F81BD" w:themeColor="accent1"/>
          <w:u w:val="single"/>
        </w:rPr>
        <w:t xml:space="preserve">BFR specified by </w:t>
      </w:r>
      <w:r w:rsidRPr="001D325F">
        <w:rPr>
          <w:color w:val="4F81BD" w:themeColor="accent1"/>
          <w:u w:val="single"/>
        </w:rPr>
        <w:t>Receiving Department</w:t>
      </w:r>
      <w:r w:rsidR="001D325F" w:rsidRPr="001D325F">
        <w:rPr>
          <w:color w:val="548DD4" w:themeColor="text2" w:themeTint="99"/>
          <w:u w:val="single"/>
        </w:rPr>
        <w:t>.</w:t>
      </w:r>
    </w:p>
    <w:p w14:paraId="44AB7C1E" w14:textId="77777777" w:rsidR="001D325F" w:rsidRDefault="001D325F" w:rsidP="001D325F">
      <w:pPr>
        <w:pStyle w:val="ListParagraph"/>
        <w:spacing w:after="0"/>
      </w:pPr>
    </w:p>
    <w:p w14:paraId="66DB1E78" w14:textId="189896E0" w:rsidR="00CD4A18" w:rsidRDefault="001D325F" w:rsidP="00E91EF3">
      <w:pPr>
        <w:pStyle w:val="NoSpacing"/>
        <w:ind w:left="360"/>
        <w:rPr>
          <w:b/>
          <w:sz w:val="24"/>
          <w:szCs w:val="24"/>
        </w:rPr>
      </w:pPr>
      <w:r>
        <w:t>If financial terms are to be different, please describe (must be approved by Vice Dean, Finance):</w:t>
      </w:r>
      <w:r w:rsidR="00E91EF3">
        <w:t xml:space="preserve"> </w:t>
      </w:r>
      <w:sdt>
        <w:sdtPr>
          <w:rPr>
            <w:b/>
            <w:sz w:val="24"/>
            <w:szCs w:val="24"/>
          </w:rPr>
          <w:id w:val="-1602257830"/>
          <w:placeholder>
            <w:docPart w:val="89074015AB6842CF9326A80F09BD4BB9"/>
          </w:placeholder>
          <w:showingPlcHdr/>
        </w:sdtPr>
        <w:sdtEndPr/>
        <w:sdtContent>
          <w:r w:rsidR="00CD4A18" w:rsidRPr="00C72E28">
            <w:rPr>
              <w:rStyle w:val="PlaceholderText"/>
              <w:highlight w:val="lightGray"/>
            </w:rPr>
            <w:t>Click here to enter text.</w:t>
          </w:r>
        </w:sdtContent>
      </w:sdt>
    </w:p>
    <w:p w14:paraId="7031E1AC" w14:textId="23A8FD09" w:rsidR="001D325F" w:rsidRDefault="001D325F" w:rsidP="00E91EF3">
      <w:pPr>
        <w:pStyle w:val="NoSpacing"/>
        <w:ind w:left="360"/>
      </w:pPr>
    </w:p>
    <w:p w14:paraId="0FEA13DB" w14:textId="0CAC0169" w:rsidR="00CD4A18" w:rsidRDefault="00CD4A18" w:rsidP="00E91EF3">
      <w:pPr>
        <w:pStyle w:val="NoSpacing"/>
        <w:ind w:left="360"/>
      </w:pPr>
      <w:r>
        <w:t>Any negotiations to loan outside of the School of Medicine must begin with SOM leadership.</w:t>
      </w:r>
    </w:p>
    <w:p w14:paraId="258FE048" w14:textId="77777777" w:rsidR="001D325F" w:rsidRDefault="001D325F" w:rsidP="000D48A1">
      <w:pPr>
        <w:spacing w:after="0"/>
        <w:ind w:left="720"/>
      </w:pPr>
    </w:p>
    <w:p w14:paraId="0C69FED6" w14:textId="50A395E5" w:rsidR="003E041E" w:rsidRDefault="003E041E" w:rsidP="00E91EF3">
      <w:pPr>
        <w:pStyle w:val="NoSpacing"/>
        <w:numPr>
          <w:ilvl w:val="0"/>
          <w:numId w:val="1"/>
        </w:numPr>
      </w:pPr>
      <w:r>
        <w:t xml:space="preserve">Alterations to </w:t>
      </w:r>
      <w:r w:rsidR="00D33134">
        <w:t>l</w:t>
      </w:r>
      <w:r>
        <w:t xml:space="preserve">oaned </w:t>
      </w:r>
      <w:r w:rsidR="00D33134">
        <w:t>s</w:t>
      </w:r>
      <w:r>
        <w:t xml:space="preserve">pace </w:t>
      </w:r>
      <w:r w:rsidR="00D33134">
        <w:t>p</w:t>
      </w:r>
      <w:r>
        <w:t>lanned?</w:t>
      </w:r>
      <w:r w:rsidR="00E91EF3">
        <w:t xml:space="preserve"> Yes </w:t>
      </w:r>
      <w:sdt>
        <w:sdtPr>
          <w:id w:val="18090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F3">
            <w:rPr>
              <w:rFonts w:ascii="MS Gothic" w:eastAsia="MS Gothic" w:hAnsi="MS Gothic" w:hint="eastAsia"/>
            </w:rPr>
            <w:t>☐</w:t>
          </w:r>
        </w:sdtContent>
      </w:sdt>
      <w:r w:rsidR="00E91EF3">
        <w:t xml:space="preserve"> No </w:t>
      </w:r>
      <w:sdt>
        <w:sdtPr>
          <w:id w:val="14183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s</w:t>
      </w:r>
      <w:r w:rsidR="009F5D8C">
        <w:t xml:space="preserve">o, </w:t>
      </w:r>
      <w:r w:rsidR="00D33134">
        <w:t>s</w:t>
      </w:r>
      <w:r w:rsidR="009F5D8C">
        <w:t xml:space="preserve">tate </w:t>
      </w:r>
      <w:r w:rsidR="00252608">
        <w:t>d</w:t>
      </w:r>
      <w:r w:rsidR="00D33134">
        <w:t>epartment</w:t>
      </w:r>
      <w:r w:rsidR="009F5D8C">
        <w:t xml:space="preserve"> </w:t>
      </w:r>
      <w:r w:rsidR="00D33134">
        <w:t>p</w:t>
      </w:r>
      <w:r w:rsidR="009F5D8C">
        <w:t xml:space="preserve">roviding </w:t>
      </w:r>
      <w:r w:rsidR="00D33134">
        <w:t>f</w:t>
      </w:r>
      <w:r w:rsidR="009F5D8C">
        <w:t xml:space="preserve">unding. </w:t>
      </w:r>
      <w:sdt>
        <w:sdtPr>
          <w:rPr>
            <w:b/>
            <w:sz w:val="24"/>
            <w:szCs w:val="24"/>
          </w:rPr>
          <w:id w:val="-1120146469"/>
          <w:placeholder>
            <w:docPart w:val="DF009C85EA43417DA388D33D98EBDE98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  <w:r w:rsidR="009F5D8C">
        <w:t xml:space="preserve"> If </w:t>
      </w:r>
      <w:r w:rsidR="006F676D">
        <w:t>altered</w:t>
      </w:r>
      <w:r w:rsidR="009F5D8C">
        <w:t xml:space="preserve"> and </w:t>
      </w:r>
      <w:r w:rsidR="00D33134">
        <w:t>s</w:t>
      </w:r>
      <w:r w:rsidR="009F5D8C">
        <w:t xml:space="preserve">pace to be </w:t>
      </w:r>
      <w:r w:rsidR="00D33134">
        <w:t>r</w:t>
      </w:r>
      <w:r w:rsidR="009F5D8C">
        <w:t xml:space="preserve">eturned in </w:t>
      </w:r>
      <w:r w:rsidR="00D33134">
        <w:t>p</w:t>
      </w:r>
      <w:r w:rsidR="009F5D8C">
        <w:t xml:space="preserve">revious </w:t>
      </w:r>
      <w:r w:rsidR="00D33134">
        <w:t>s</w:t>
      </w:r>
      <w:r w:rsidR="009F5D8C">
        <w:t xml:space="preserve">tate, </w:t>
      </w:r>
      <w:r w:rsidR="00D33134">
        <w:t>h</w:t>
      </w:r>
      <w:r w:rsidR="009F5D8C">
        <w:t xml:space="preserve">ow </w:t>
      </w:r>
      <w:r w:rsidR="00D33134">
        <w:t>f</w:t>
      </w:r>
      <w:r w:rsidR="009F5D8C">
        <w:t>unded?</w:t>
      </w:r>
      <w:r w:rsidR="00E91EF3">
        <w:t xml:space="preserve"> </w:t>
      </w:r>
      <w:sdt>
        <w:sdtPr>
          <w:rPr>
            <w:b/>
            <w:sz w:val="24"/>
            <w:szCs w:val="24"/>
          </w:rPr>
          <w:id w:val="1043557158"/>
          <w:placeholder>
            <w:docPart w:val="8F6E328E22FD4E28BECD2DBF6AA49A07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D7" w14:textId="77777777" w:rsidR="00FC2DE4" w:rsidRDefault="00FC2DE4" w:rsidP="00FC2DE4">
      <w:pPr>
        <w:spacing w:after="0"/>
      </w:pPr>
    </w:p>
    <w:p w14:paraId="0C69FED9" w14:textId="77777777" w:rsidR="003E041E" w:rsidRPr="003E041E" w:rsidRDefault="003E041E" w:rsidP="003E041E">
      <w:pPr>
        <w:spacing w:after="0"/>
        <w:rPr>
          <w:u w:val="single"/>
        </w:rPr>
      </w:pPr>
      <w:r w:rsidRPr="003E041E">
        <w:rPr>
          <w:u w:val="single"/>
        </w:rPr>
        <w:t>Contacts:</w:t>
      </w:r>
    </w:p>
    <w:p w14:paraId="0C69FEDA" w14:textId="75E1CDA3" w:rsidR="003E041E" w:rsidRDefault="003E041E" w:rsidP="00E91EF3">
      <w:pPr>
        <w:spacing w:after="0"/>
      </w:pPr>
      <w:r>
        <w:t>Loaning Department, Center, Institute:</w:t>
      </w:r>
      <w:r w:rsidR="00E91EF3">
        <w:t xml:space="preserve"> </w:t>
      </w:r>
      <w:sdt>
        <w:sdtPr>
          <w:rPr>
            <w:b/>
            <w:sz w:val="24"/>
            <w:szCs w:val="24"/>
          </w:rPr>
          <w:id w:val="-1924178102"/>
          <w:placeholder>
            <w:docPart w:val="8EA00C0358BF4F3A90643D9A06CB266D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DB" w14:textId="77777777" w:rsidR="003E041E" w:rsidRDefault="003E041E" w:rsidP="003E041E">
      <w:pPr>
        <w:spacing w:after="0"/>
      </w:pPr>
    </w:p>
    <w:p w14:paraId="0C69FEDC" w14:textId="74C4E97A" w:rsidR="003E041E" w:rsidRDefault="003E041E" w:rsidP="00E91EF3">
      <w:pPr>
        <w:spacing w:after="0"/>
      </w:pPr>
      <w:r>
        <w:t>Receiving Department, Center, Institute:</w:t>
      </w:r>
      <w:r w:rsidR="00E91EF3">
        <w:t xml:space="preserve"> </w:t>
      </w:r>
      <w:sdt>
        <w:sdtPr>
          <w:rPr>
            <w:b/>
            <w:sz w:val="24"/>
            <w:szCs w:val="24"/>
          </w:rPr>
          <w:id w:val="275835635"/>
          <w:placeholder>
            <w:docPart w:val="9DCE8AE40B23442E9DED9AD2F6521DF9"/>
          </w:placeholder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DE" w14:textId="77777777" w:rsidR="003E041E" w:rsidRDefault="003E041E" w:rsidP="003E041E">
      <w:pPr>
        <w:spacing w:after="0"/>
      </w:pPr>
    </w:p>
    <w:p w14:paraId="0C69FEDF" w14:textId="0A769806" w:rsidR="003E041E" w:rsidRPr="003E041E" w:rsidRDefault="003E041E" w:rsidP="003E041E">
      <w:pPr>
        <w:spacing w:after="0"/>
        <w:rPr>
          <w:u w:val="single"/>
        </w:rPr>
      </w:pPr>
      <w:r w:rsidRPr="003E041E">
        <w:rPr>
          <w:u w:val="single"/>
        </w:rPr>
        <w:t>Approvals</w:t>
      </w:r>
      <w:r w:rsidR="00385BA9">
        <w:rPr>
          <w:u w:val="single"/>
        </w:rPr>
        <w:t xml:space="preserve"> (Chair/</w:t>
      </w:r>
      <w:r w:rsidR="00A77F10">
        <w:rPr>
          <w:u w:val="single"/>
        </w:rPr>
        <w:t xml:space="preserve">Institute </w:t>
      </w:r>
      <w:r w:rsidR="00385BA9">
        <w:rPr>
          <w:u w:val="single"/>
        </w:rPr>
        <w:t>Director</w:t>
      </w:r>
      <w:r>
        <w:rPr>
          <w:u w:val="single"/>
        </w:rPr>
        <w:t xml:space="preserve"> </w:t>
      </w:r>
      <w:r w:rsidR="00A77F10">
        <w:rPr>
          <w:u w:val="single"/>
        </w:rPr>
        <w:t>s</w:t>
      </w:r>
      <w:r>
        <w:rPr>
          <w:u w:val="single"/>
        </w:rPr>
        <w:t xml:space="preserve">ignature </w:t>
      </w:r>
      <w:r w:rsidR="00A77F10">
        <w:rPr>
          <w:u w:val="single"/>
        </w:rPr>
        <w:t>r</w:t>
      </w:r>
      <w:r>
        <w:rPr>
          <w:u w:val="single"/>
        </w:rPr>
        <w:t>equired)</w:t>
      </w:r>
      <w:r w:rsidRPr="003E041E">
        <w:rPr>
          <w:u w:val="single"/>
        </w:rPr>
        <w:t>:</w:t>
      </w:r>
      <w:r w:rsidR="00E91EF3">
        <w:rPr>
          <w:u w:val="single"/>
        </w:rPr>
        <w:t xml:space="preserve"> </w:t>
      </w:r>
    </w:p>
    <w:p w14:paraId="0C69FEE0" w14:textId="0D8D4BD9" w:rsidR="003E041E" w:rsidRDefault="003E041E" w:rsidP="00E91EF3">
      <w:pPr>
        <w:spacing w:after="0"/>
      </w:pPr>
      <w:r>
        <w:t>Loaning, Department, Center, Institute:</w:t>
      </w:r>
      <w:r w:rsidR="00E91EF3">
        <w:t xml:space="preserve">  </w:t>
      </w:r>
      <w:sdt>
        <w:sdtPr>
          <w:rPr>
            <w:b/>
            <w:sz w:val="24"/>
            <w:szCs w:val="24"/>
          </w:rPr>
          <w:id w:val="1843652190"/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E1" w14:textId="77777777" w:rsidR="003E041E" w:rsidRDefault="003E041E" w:rsidP="003E041E">
      <w:pPr>
        <w:spacing w:after="0"/>
      </w:pPr>
    </w:p>
    <w:p w14:paraId="0C69FEE3" w14:textId="1F98CACF" w:rsidR="003E041E" w:rsidRDefault="003E041E" w:rsidP="00E91EF3">
      <w:pPr>
        <w:spacing w:after="0"/>
      </w:pPr>
      <w:r>
        <w:t>Receiving Department, Center, Institute:</w:t>
      </w:r>
      <w:r w:rsidR="00E91EF3">
        <w:t xml:space="preserve"> </w:t>
      </w:r>
      <w:sdt>
        <w:sdtPr>
          <w:rPr>
            <w:b/>
            <w:sz w:val="24"/>
            <w:szCs w:val="24"/>
          </w:rPr>
          <w:id w:val="952986875"/>
          <w:showingPlcHdr/>
        </w:sdtPr>
        <w:sdtEndPr/>
        <w:sdtContent>
          <w:r w:rsidR="00E91EF3" w:rsidRPr="00515D5E">
            <w:rPr>
              <w:rStyle w:val="PlaceholderText"/>
              <w:rFonts w:ascii="Arial" w:hAnsi="Arial" w:cs="Arial"/>
              <w:highlight w:val="lightGray"/>
            </w:rPr>
            <w:t>Click here to enter text.</w:t>
          </w:r>
        </w:sdtContent>
      </w:sdt>
    </w:p>
    <w:p w14:paraId="0C69FEE8" w14:textId="72743102" w:rsidR="00385BA9" w:rsidRDefault="00385BA9" w:rsidP="0012423F">
      <w:pPr>
        <w:spacing w:after="0"/>
      </w:pPr>
      <w:r>
        <w:t>cc:</w:t>
      </w:r>
      <w:r>
        <w:tab/>
      </w:r>
      <w:r w:rsidR="00A77F10">
        <w:t xml:space="preserve">School of Medicine - </w:t>
      </w:r>
      <w:r>
        <w:t>Moria</w:t>
      </w:r>
      <w:r w:rsidR="005F13C3">
        <w:t xml:space="preserve"> Montalbano</w:t>
      </w:r>
    </w:p>
    <w:sectPr w:rsidR="00385BA9" w:rsidSect="0025260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7EB"/>
    <w:multiLevelType w:val="hybridMultilevel"/>
    <w:tmpl w:val="BB1A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B2D34"/>
    <w:multiLevelType w:val="hybridMultilevel"/>
    <w:tmpl w:val="E18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4"/>
    <w:rsid w:val="000D48A1"/>
    <w:rsid w:val="0012423F"/>
    <w:rsid w:val="001D325F"/>
    <w:rsid w:val="0022771E"/>
    <w:rsid w:val="00252608"/>
    <w:rsid w:val="00274855"/>
    <w:rsid w:val="00385BA9"/>
    <w:rsid w:val="003E041E"/>
    <w:rsid w:val="003F5043"/>
    <w:rsid w:val="00573C94"/>
    <w:rsid w:val="005F13C3"/>
    <w:rsid w:val="006718F7"/>
    <w:rsid w:val="006F676D"/>
    <w:rsid w:val="00711386"/>
    <w:rsid w:val="00807E97"/>
    <w:rsid w:val="00821892"/>
    <w:rsid w:val="008A6459"/>
    <w:rsid w:val="009328EE"/>
    <w:rsid w:val="009C1EA6"/>
    <w:rsid w:val="009F5D8C"/>
    <w:rsid w:val="00A33663"/>
    <w:rsid w:val="00A77F10"/>
    <w:rsid w:val="00A92D2A"/>
    <w:rsid w:val="00AF195D"/>
    <w:rsid w:val="00CD4A18"/>
    <w:rsid w:val="00D33134"/>
    <w:rsid w:val="00D754CD"/>
    <w:rsid w:val="00DA272B"/>
    <w:rsid w:val="00E91EF3"/>
    <w:rsid w:val="00F93D06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FEC3"/>
  <w15:docId w15:val="{343BE112-4487-49EA-902F-0656148D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1EF3"/>
    <w:rPr>
      <w:color w:val="808080"/>
    </w:rPr>
  </w:style>
  <w:style w:type="paragraph" w:styleId="NoSpacing">
    <w:name w:val="No Spacing"/>
    <w:uiPriority w:val="1"/>
    <w:qFormat/>
    <w:rsid w:val="00E91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9E9F69B8143B39569AA631E70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901F-012A-415C-B506-A5F555B0D61E}"/>
      </w:docPartPr>
      <w:docPartBody>
        <w:p w:rsidR="00E701F8" w:rsidRDefault="00014F20" w:rsidP="00014F20">
          <w:pPr>
            <w:pStyle w:val="B2C9E9F69B8143B39569AA631E70C36C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9D92002CA294E6EB1FD6018230F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44B8-6401-46C7-97C8-3AB2A9B27B89}"/>
      </w:docPartPr>
      <w:docPartBody>
        <w:p w:rsidR="00E701F8" w:rsidRDefault="00014F20" w:rsidP="00014F20">
          <w:pPr>
            <w:pStyle w:val="99D92002CA294E6EB1FD6018230F17A6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2766BE5C34D49598A4F4CE0C0F2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F90B-CADF-4E9B-89A5-DA1BA72B243C}"/>
      </w:docPartPr>
      <w:docPartBody>
        <w:p w:rsidR="00E701F8" w:rsidRDefault="00014F20" w:rsidP="00014F20">
          <w:pPr>
            <w:pStyle w:val="92766BE5C34D49598A4F4CE0C0F2003F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D7D4289FCC24CCF9F91D1C5F4BB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AA57-CC49-4F23-B951-CD15FE9E99E0}"/>
      </w:docPartPr>
      <w:docPartBody>
        <w:p w:rsidR="00E701F8" w:rsidRDefault="00014F20" w:rsidP="00014F20">
          <w:pPr>
            <w:pStyle w:val="1D7D4289FCC24CCF9F91D1C5F4BBE44F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EA00C0358BF4F3A90643D9A06CB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99D5-19E9-499A-A191-2797D0CB0125}"/>
      </w:docPartPr>
      <w:docPartBody>
        <w:p w:rsidR="00E701F8" w:rsidRDefault="00014F20" w:rsidP="00014F20">
          <w:pPr>
            <w:pStyle w:val="8EA00C0358BF4F3A90643D9A06CB266D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DCE8AE40B23442E9DED9AD2F652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C0ED-6FBD-445F-BEAD-8342F15784A2}"/>
      </w:docPartPr>
      <w:docPartBody>
        <w:p w:rsidR="00E701F8" w:rsidRDefault="00014F20" w:rsidP="00014F20">
          <w:pPr>
            <w:pStyle w:val="9DCE8AE40B23442E9DED9AD2F6521DF9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F6E328E22FD4E28BECD2DBF6AA4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92B0-BFF3-4121-B054-C2D796761A40}"/>
      </w:docPartPr>
      <w:docPartBody>
        <w:p w:rsidR="00E701F8" w:rsidRDefault="00014F20" w:rsidP="00014F20">
          <w:pPr>
            <w:pStyle w:val="8F6E328E22FD4E28BECD2DBF6AA49A07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9074015AB6842CF9326A80F09B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CE1E-37F2-4F1E-90BB-0DFFE7699AB7}"/>
      </w:docPartPr>
      <w:docPartBody>
        <w:p w:rsidR="00E701F8" w:rsidRDefault="00014F20" w:rsidP="00014F20">
          <w:pPr>
            <w:pStyle w:val="89074015AB6842CF9326A80F09BD4BB9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D3A8FA464964285AE97C52A335E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702E-BBD3-476C-AAA9-F205D1DEA8CD}"/>
      </w:docPartPr>
      <w:docPartBody>
        <w:p w:rsidR="00E701F8" w:rsidRDefault="00014F20" w:rsidP="00014F20">
          <w:pPr>
            <w:pStyle w:val="1D3A8FA464964285AE97C52A335E2B1E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F009C85EA43417DA388D33D98EB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F6B-5424-4D90-8E0F-0C934EB58497}"/>
      </w:docPartPr>
      <w:docPartBody>
        <w:p w:rsidR="00E701F8" w:rsidRDefault="00014F20" w:rsidP="00014F20">
          <w:pPr>
            <w:pStyle w:val="DF009C85EA43417DA388D33D98EBDE98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0"/>
    <w:rsid w:val="00014F20"/>
    <w:rsid w:val="00E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F20"/>
    <w:rPr>
      <w:color w:val="808080"/>
    </w:rPr>
  </w:style>
  <w:style w:type="paragraph" w:customStyle="1" w:styleId="B2C9E9F69B8143B39569AA631E70C36C">
    <w:name w:val="B2C9E9F69B8143B39569AA631E70C36C"/>
    <w:rsid w:val="00014F20"/>
  </w:style>
  <w:style w:type="paragraph" w:customStyle="1" w:styleId="99D92002CA294E6EB1FD6018230F17A6">
    <w:name w:val="99D92002CA294E6EB1FD6018230F17A6"/>
    <w:rsid w:val="00014F20"/>
  </w:style>
  <w:style w:type="paragraph" w:customStyle="1" w:styleId="92766BE5C34D49598A4F4CE0C0F2003F">
    <w:name w:val="92766BE5C34D49598A4F4CE0C0F2003F"/>
    <w:rsid w:val="00014F20"/>
  </w:style>
  <w:style w:type="paragraph" w:customStyle="1" w:styleId="1D7D4289FCC24CCF9F91D1C5F4BBE44F">
    <w:name w:val="1D7D4289FCC24CCF9F91D1C5F4BBE44F"/>
    <w:rsid w:val="00014F20"/>
  </w:style>
  <w:style w:type="paragraph" w:customStyle="1" w:styleId="8EA00C0358BF4F3A90643D9A06CB266D">
    <w:name w:val="8EA00C0358BF4F3A90643D9A06CB266D"/>
    <w:rsid w:val="00014F20"/>
  </w:style>
  <w:style w:type="paragraph" w:customStyle="1" w:styleId="9DCE8AE40B23442E9DED9AD2F6521DF9">
    <w:name w:val="9DCE8AE40B23442E9DED9AD2F6521DF9"/>
    <w:rsid w:val="00014F20"/>
  </w:style>
  <w:style w:type="paragraph" w:customStyle="1" w:styleId="12D8DD0CC4394AD68CAF2F682569BA93">
    <w:name w:val="12D8DD0CC4394AD68CAF2F682569BA93"/>
    <w:rsid w:val="00014F20"/>
  </w:style>
  <w:style w:type="paragraph" w:customStyle="1" w:styleId="BB01A69FF6AB4E2FB022123A42F14875">
    <w:name w:val="BB01A69FF6AB4E2FB022123A42F14875"/>
    <w:rsid w:val="00014F20"/>
  </w:style>
  <w:style w:type="paragraph" w:customStyle="1" w:styleId="9DAB02BD1CC841958EAC39AB92165F6D">
    <w:name w:val="9DAB02BD1CC841958EAC39AB92165F6D"/>
    <w:rsid w:val="00014F20"/>
  </w:style>
  <w:style w:type="paragraph" w:customStyle="1" w:styleId="8F6E328E22FD4E28BECD2DBF6AA49A07">
    <w:name w:val="8F6E328E22FD4E28BECD2DBF6AA49A07"/>
    <w:rsid w:val="00014F20"/>
  </w:style>
  <w:style w:type="paragraph" w:customStyle="1" w:styleId="89074015AB6842CF9326A80F09BD4BB9">
    <w:name w:val="89074015AB6842CF9326A80F09BD4BB9"/>
    <w:rsid w:val="00014F20"/>
  </w:style>
  <w:style w:type="paragraph" w:customStyle="1" w:styleId="1D3A8FA464964285AE97C52A335E2B1E">
    <w:name w:val="1D3A8FA464964285AE97C52A335E2B1E"/>
    <w:rsid w:val="00014F20"/>
  </w:style>
  <w:style w:type="paragraph" w:customStyle="1" w:styleId="DF009C85EA43417DA388D33D98EBDE98">
    <w:name w:val="DF009C85EA43417DA388D33D98EBDE98"/>
    <w:rsid w:val="00014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B173326F404BA1876B5E5E4EA7F9" ma:contentTypeVersion="1" ma:contentTypeDescription="Create a new document." ma:contentTypeScope="" ma:versionID="c2ebaac9fc69b1cb39b5d607eac87434">
  <xsd:schema xmlns:xsd="http://www.w3.org/2001/XMLSchema" xmlns:xs="http://www.w3.org/2001/XMLSchema" xmlns:p="http://schemas.microsoft.com/office/2006/metadata/properties" xmlns:ns2="de813371-d5f8-4d51-a9a3-3d49191cd6c3" targetNamespace="http://schemas.microsoft.com/office/2006/metadata/properties" ma:root="true" ma:fieldsID="b101b868d00c0399b101cf04649dddbf" ns2:_="">
    <xsd:import namespace="de813371-d5f8-4d51-a9a3-3d49191cd6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3371-d5f8-4d51-a9a3-3d49191c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13371-d5f8-4d51-a9a3-3d49191cd6c3">
      <UserInfo>
        <DisplayName>Cindy Maynard</DisplayName>
        <AccountId>30</AccountId>
        <AccountType/>
      </UserInfo>
      <UserInfo>
        <DisplayName>Donna Hamel, M.B.A.</DisplayName>
        <AccountId>1876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8CA3-40B8-4FB5-993F-4BE77004B977}"/>
</file>

<file path=customXml/itemProps2.xml><?xml version="1.0" encoding="utf-8"?>
<ds:datastoreItem xmlns:ds="http://schemas.openxmlformats.org/officeDocument/2006/customXml" ds:itemID="{121C4DF6-9850-4047-9B5E-E672B39D7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8E278-CD1A-425F-BC58-3EEF0CE976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812BF9-DDD7-4C5A-B25B-12D7246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Departments should use this to document loans of space between departments.</vt:lpstr>
    </vt:vector>
  </TitlesOfParts>
  <Company>Duke Medicine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Departments should use this to document loans of space between departments.</dc:title>
  <dc:creator>Billy Newton</dc:creator>
  <cp:lastModifiedBy>Stephanie Parton</cp:lastModifiedBy>
  <cp:revision>2</cp:revision>
  <cp:lastPrinted>2018-05-23T16:47:00Z</cp:lastPrinted>
  <dcterms:created xsi:type="dcterms:W3CDTF">2018-07-30T17:25:00Z</dcterms:created>
  <dcterms:modified xsi:type="dcterms:W3CDTF">2018-07-30T17:25:00Z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0x010100265EB173326F404BA1876B5E5E4EA7F9</vt:lpwstr>
  </property>
  <property fmtid="{D5CDD505-2E9C-101B-9397-08002B2CF9AE}" pid="3" name="Order">
    <vt:r8>4100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